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A0" w:rsidRDefault="00F06EA0" w:rsidP="00F06EA0">
      <w:pPr>
        <w:pStyle w:val="2"/>
        <w:spacing w:before="0"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тема «Периферийные устройства ПК»</w:t>
      </w:r>
    </w:p>
    <w:p w:rsidR="00F06EA0" w:rsidRPr="003E5FDD" w:rsidRDefault="00F06EA0" w:rsidP="00F06EA0">
      <w:pPr>
        <w:spacing w:line="240" w:lineRule="auto"/>
      </w:pPr>
    </w:p>
    <w:p w:rsidR="00F06EA0" w:rsidRPr="003E5FDD" w:rsidRDefault="00F06EA0" w:rsidP="00F06EA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Периферийными устройствами персонального компьютера являются</w:t>
      </w:r>
    </w:p>
    <w:p w:rsidR="00F06EA0" w:rsidRPr="003E5FDD" w:rsidRDefault="00F06EA0" w:rsidP="00F06EA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5FDD">
        <w:t xml:space="preserve">клавиатура, </w:t>
      </w:r>
    </w:p>
    <w:p w:rsidR="00F06EA0" w:rsidRPr="003E5FDD" w:rsidRDefault="00F06EA0" w:rsidP="00F06EA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5FDD">
        <w:t xml:space="preserve">мышь, </w:t>
      </w:r>
    </w:p>
    <w:p w:rsidR="00F06EA0" w:rsidRPr="003E5FDD" w:rsidRDefault="00F06EA0" w:rsidP="00F06EA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5FDD">
        <w:t xml:space="preserve">принтер, </w:t>
      </w:r>
    </w:p>
    <w:p w:rsidR="00F06EA0" w:rsidRPr="003E5FDD" w:rsidRDefault="00F06EA0" w:rsidP="00F06EA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5FDD">
        <w:t xml:space="preserve">винчестер, </w:t>
      </w:r>
    </w:p>
    <w:p w:rsidR="00F06EA0" w:rsidRPr="003E5FDD" w:rsidRDefault="00F06EA0" w:rsidP="00F06EA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5FDD">
        <w:t xml:space="preserve">сканер, </w:t>
      </w:r>
    </w:p>
    <w:p w:rsidR="00F06EA0" w:rsidRPr="003E5FDD" w:rsidRDefault="00F06EA0" w:rsidP="00F06EA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5FDD">
        <w:t xml:space="preserve">колонки, </w:t>
      </w:r>
    </w:p>
    <w:p w:rsidR="00F06EA0" w:rsidRPr="003E5FDD" w:rsidRDefault="00F06EA0" w:rsidP="00F06EA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5FDD">
        <w:t xml:space="preserve">процессор, </w:t>
      </w:r>
    </w:p>
    <w:p w:rsidR="00F06EA0" w:rsidRPr="003E5FDD" w:rsidRDefault="00F06EA0" w:rsidP="00F06EA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5FDD">
        <w:t xml:space="preserve">материнская плата, </w:t>
      </w:r>
    </w:p>
    <w:p w:rsidR="00F06EA0" w:rsidRPr="003E5FDD" w:rsidRDefault="00F06EA0" w:rsidP="00F06EA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5FDD">
        <w:t xml:space="preserve">монитор, </w:t>
      </w:r>
    </w:p>
    <w:p w:rsidR="00F06EA0" w:rsidRPr="003E5FDD" w:rsidRDefault="00F06EA0" w:rsidP="00F06EA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E5FDD">
        <w:t>видеокарта</w:t>
      </w:r>
    </w:p>
    <w:p w:rsidR="00F06EA0" w:rsidRPr="003E5FDD" w:rsidRDefault="00F06EA0" w:rsidP="00F06EA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Мультимедиа – это</w:t>
      </w:r>
    </w:p>
    <w:p w:rsidR="00F06EA0" w:rsidRPr="003E5FDD" w:rsidRDefault="00F06EA0" w:rsidP="00F06EA0">
      <w:pPr>
        <w:spacing w:line="240" w:lineRule="auto"/>
        <w:ind w:left="66"/>
        <w:rPr>
          <w:sz w:val="24"/>
          <w:szCs w:val="24"/>
        </w:rPr>
      </w:pPr>
      <w:r w:rsidRPr="003E5FDD">
        <w:rPr>
          <w:sz w:val="24"/>
          <w:szCs w:val="24"/>
        </w:rPr>
        <w:t>а) устройство, осуществляющее умножение</w:t>
      </w:r>
    </w:p>
    <w:p w:rsidR="00F06EA0" w:rsidRPr="003E5FDD" w:rsidRDefault="00F06EA0" w:rsidP="00F06EA0">
      <w:pPr>
        <w:spacing w:line="240" w:lineRule="auto"/>
        <w:ind w:left="66"/>
        <w:rPr>
          <w:sz w:val="24"/>
          <w:szCs w:val="24"/>
        </w:rPr>
      </w:pPr>
      <w:r w:rsidRPr="003E5FDD">
        <w:rPr>
          <w:sz w:val="24"/>
          <w:szCs w:val="24"/>
        </w:rPr>
        <w:t>б) аппаратные и программные средства, обеспечивающие объединение на компьютере различных форм представления информации: текста, графики, анимации, звука.</w:t>
      </w:r>
    </w:p>
    <w:p w:rsidR="00F06EA0" w:rsidRPr="003E5FDD" w:rsidRDefault="00F06EA0" w:rsidP="00F06EA0">
      <w:pPr>
        <w:spacing w:line="240" w:lineRule="auto"/>
        <w:ind w:left="66"/>
        <w:rPr>
          <w:sz w:val="24"/>
          <w:szCs w:val="24"/>
        </w:rPr>
      </w:pPr>
      <w:r w:rsidRPr="003E5FDD">
        <w:rPr>
          <w:sz w:val="24"/>
          <w:szCs w:val="24"/>
        </w:rPr>
        <w:t>в) мультипликационный фильм</w:t>
      </w:r>
    </w:p>
    <w:p w:rsidR="00F06EA0" w:rsidRPr="003E5FDD" w:rsidRDefault="00F06EA0" w:rsidP="00F06EA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Сканер – это </w:t>
      </w:r>
    </w:p>
    <w:p w:rsidR="00F06EA0" w:rsidRPr="003E5FDD" w:rsidRDefault="00F06EA0" w:rsidP="00F06EA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3E5FDD">
        <w:t>устройство ввода информации с бумажного носителя в компьютер</w:t>
      </w:r>
    </w:p>
    <w:p w:rsidR="00F06EA0" w:rsidRPr="003E5FDD" w:rsidRDefault="00F06EA0" w:rsidP="00F06EA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3E5FDD">
        <w:t>устройство вывода информации на бумажный носитель</w:t>
      </w:r>
    </w:p>
    <w:p w:rsidR="00F06EA0" w:rsidRPr="003E5FDD" w:rsidRDefault="00F06EA0" w:rsidP="00F06EA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3E5FDD">
        <w:t>устройство обработки информации на бумажном носителе</w:t>
      </w:r>
    </w:p>
    <w:p w:rsidR="00F06EA0" w:rsidRPr="003E5FDD" w:rsidRDefault="00F06EA0" w:rsidP="00F06EA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Набор программ, обеспечивающий работу всех аппаратных устройств компьютера и доступ пользователя к ним — это …</w:t>
      </w:r>
    </w:p>
    <w:p w:rsidR="00F06EA0" w:rsidRPr="003E5FDD" w:rsidRDefault="00F06EA0" w:rsidP="00F06EA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Установите соответствие. </w:t>
      </w:r>
    </w:p>
    <w:tbl>
      <w:tblPr>
        <w:tblW w:w="0" w:type="auto"/>
        <w:tblInd w:w="66" w:type="dxa"/>
        <w:tblBorders>
          <w:insideV w:val="single" w:sz="4" w:space="0" w:color="auto"/>
        </w:tblBorders>
        <w:tblLook w:val="04A0"/>
      </w:tblPr>
      <w:tblGrid>
        <w:gridCol w:w="2174"/>
        <w:gridCol w:w="7331"/>
      </w:tblGrid>
      <w:tr w:rsidR="00F06EA0" w:rsidRPr="003E5FDD" w:rsidTr="00C74FF1">
        <w:tc>
          <w:tcPr>
            <w:tcW w:w="2310" w:type="dxa"/>
          </w:tcPr>
          <w:p w:rsidR="00F06EA0" w:rsidRPr="003E5FDD" w:rsidRDefault="00F06EA0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Вид принтера</w:t>
            </w:r>
          </w:p>
        </w:tc>
        <w:tc>
          <w:tcPr>
            <w:tcW w:w="8505" w:type="dxa"/>
          </w:tcPr>
          <w:p w:rsidR="00F06EA0" w:rsidRPr="003E5FDD" w:rsidRDefault="00F06EA0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Принцип работы</w:t>
            </w:r>
          </w:p>
        </w:tc>
      </w:tr>
      <w:tr w:rsidR="00F06EA0" w:rsidRPr="003E5FDD" w:rsidTr="00C74FF1">
        <w:tc>
          <w:tcPr>
            <w:tcW w:w="2310" w:type="dxa"/>
          </w:tcPr>
          <w:p w:rsidR="00F06EA0" w:rsidRPr="003E5FDD" w:rsidRDefault="00F06EA0" w:rsidP="00F06EA0">
            <w:pPr>
              <w:numPr>
                <w:ilvl w:val="0"/>
                <w:numId w:val="3"/>
              </w:numPr>
              <w:tabs>
                <w:tab w:val="left" w:pos="262"/>
              </w:tabs>
              <w:spacing w:line="240" w:lineRule="auto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лазерный</w:t>
            </w:r>
          </w:p>
        </w:tc>
        <w:tc>
          <w:tcPr>
            <w:tcW w:w="8505" w:type="dxa"/>
          </w:tcPr>
          <w:p w:rsidR="00F06EA0" w:rsidRPr="003E5FDD" w:rsidRDefault="00F06EA0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а) нанесение краски ударом через красящую ленту на поверхность листа при горизонтальном перемещении головки над бумагой</w:t>
            </w:r>
          </w:p>
        </w:tc>
      </w:tr>
      <w:tr w:rsidR="00F06EA0" w:rsidRPr="003E5FDD" w:rsidTr="00C74FF1">
        <w:tc>
          <w:tcPr>
            <w:tcW w:w="2310" w:type="dxa"/>
          </w:tcPr>
          <w:p w:rsidR="00F06EA0" w:rsidRPr="003E5FDD" w:rsidRDefault="00F06EA0" w:rsidP="00F06EA0">
            <w:pPr>
              <w:numPr>
                <w:ilvl w:val="0"/>
                <w:numId w:val="3"/>
              </w:numPr>
              <w:tabs>
                <w:tab w:val="left" w:pos="262"/>
              </w:tabs>
              <w:spacing w:line="240" w:lineRule="auto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струйный</w:t>
            </w:r>
          </w:p>
        </w:tc>
        <w:tc>
          <w:tcPr>
            <w:tcW w:w="8505" w:type="dxa"/>
          </w:tcPr>
          <w:p w:rsidR="00F06EA0" w:rsidRPr="003E5FDD" w:rsidRDefault="00F06EA0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б) формирование образа полной страницы в памяти принтера</w:t>
            </w:r>
          </w:p>
        </w:tc>
      </w:tr>
      <w:tr w:rsidR="00F06EA0" w:rsidRPr="003E5FDD" w:rsidTr="00C74FF1">
        <w:tc>
          <w:tcPr>
            <w:tcW w:w="2310" w:type="dxa"/>
          </w:tcPr>
          <w:p w:rsidR="00F06EA0" w:rsidRPr="003E5FDD" w:rsidRDefault="00F06EA0" w:rsidP="00C74F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06EA0" w:rsidRPr="003E5FDD" w:rsidRDefault="00F06EA0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в) нанесение краски из сопла на поверхность листа при горизонтальном перемещении головки над бумагой</w:t>
            </w:r>
          </w:p>
        </w:tc>
      </w:tr>
    </w:tbl>
    <w:p w:rsidR="00F06EA0" w:rsidRPr="003E5FDD" w:rsidRDefault="00F06EA0" w:rsidP="00F06EA0">
      <w:pPr>
        <w:spacing w:line="240" w:lineRule="auto"/>
        <w:ind w:left="360" w:firstLine="0"/>
        <w:rPr>
          <w:sz w:val="24"/>
          <w:szCs w:val="24"/>
        </w:rPr>
      </w:pPr>
    </w:p>
    <w:p w:rsidR="00F06EA0" w:rsidRPr="003E5FDD" w:rsidRDefault="00F06EA0" w:rsidP="00F06EA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Установите соответствие</w:t>
      </w:r>
    </w:p>
    <w:tbl>
      <w:tblPr>
        <w:tblW w:w="0" w:type="auto"/>
        <w:tblInd w:w="66" w:type="dxa"/>
        <w:tblLook w:val="04A0"/>
      </w:tblPr>
      <w:tblGrid>
        <w:gridCol w:w="2182"/>
        <w:gridCol w:w="7323"/>
      </w:tblGrid>
      <w:tr w:rsidR="00F06EA0" w:rsidRPr="003E5FDD" w:rsidTr="00C74FF1">
        <w:tc>
          <w:tcPr>
            <w:tcW w:w="2182" w:type="dxa"/>
          </w:tcPr>
          <w:p w:rsidR="00F06EA0" w:rsidRPr="003E5FDD" w:rsidRDefault="00F06EA0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Устройство ПК</w:t>
            </w:r>
          </w:p>
        </w:tc>
        <w:tc>
          <w:tcPr>
            <w:tcW w:w="7324" w:type="dxa"/>
          </w:tcPr>
          <w:p w:rsidR="00F06EA0" w:rsidRPr="003E5FDD" w:rsidRDefault="00F06EA0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Назначение устройства</w:t>
            </w:r>
          </w:p>
        </w:tc>
      </w:tr>
      <w:tr w:rsidR="00F06EA0" w:rsidRPr="003E5FDD" w:rsidTr="00C74FF1">
        <w:tc>
          <w:tcPr>
            <w:tcW w:w="2182" w:type="dxa"/>
            <w:tcBorders>
              <w:right w:val="single" w:sz="4" w:space="0" w:color="auto"/>
            </w:tcBorders>
          </w:tcPr>
          <w:p w:rsidR="00F06EA0" w:rsidRPr="003E5FDD" w:rsidRDefault="00F06EA0" w:rsidP="00F06EA0">
            <w:pPr>
              <w:numPr>
                <w:ilvl w:val="0"/>
                <w:numId w:val="4"/>
              </w:numPr>
              <w:tabs>
                <w:tab w:val="left" w:pos="262"/>
              </w:tabs>
              <w:spacing w:line="240" w:lineRule="auto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принтер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F06EA0" w:rsidRPr="003E5FDD" w:rsidRDefault="00F06EA0" w:rsidP="00C74FF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а) передача цифровой информации через аналоговые линии связи</w:t>
            </w:r>
          </w:p>
        </w:tc>
      </w:tr>
      <w:tr w:rsidR="00F06EA0" w:rsidRPr="003E5FDD" w:rsidTr="00C74FF1">
        <w:tc>
          <w:tcPr>
            <w:tcW w:w="2182" w:type="dxa"/>
            <w:tcBorders>
              <w:right w:val="single" w:sz="4" w:space="0" w:color="auto"/>
            </w:tcBorders>
          </w:tcPr>
          <w:p w:rsidR="00F06EA0" w:rsidRPr="003E5FDD" w:rsidRDefault="00F06EA0" w:rsidP="00F06EA0">
            <w:pPr>
              <w:numPr>
                <w:ilvl w:val="0"/>
                <w:numId w:val="4"/>
              </w:numPr>
              <w:tabs>
                <w:tab w:val="left" w:pos="262"/>
              </w:tabs>
              <w:spacing w:line="240" w:lineRule="auto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модем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F06EA0" w:rsidRPr="003E5FDD" w:rsidRDefault="00F06EA0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б) хранение информации</w:t>
            </w:r>
          </w:p>
        </w:tc>
      </w:tr>
      <w:tr w:rsidR="00F06EA0" w:rsidRPr="003E5FDD" w:rsidTr="00C74FF1">
        <w:tc>
          <w:tcPr>
            <w:tcW w:w="2182" w:type="dxa"/>
            <w:tcBorders>
              <w:right w:val="single" w:sz="4" w:space="0" w:color="auto"/>
            </w:tcBorders>
          </w:tcPr>
          <w:p w:rsidR="00F06EA0" w:rsidRPr="003E5FDD" w:rsidRDefault="00F06EA0" w:rsidP="00F06EA0">
            <w:pPr>
              <w:numPr>
                <w:ilvl w:val="0"/>
                <w:numId w:val="4"/>
              </w:numPr>
              <w:tabs>
                <w:tab w:val="left" w:pos="262"/>
              </w:tabs>
              <w:spacing w:line="240" w:lineRule="auto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жесткий диск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F06EA0" w:rsidRPr="003E5FDD" w:rsidRDefault="00F06EA0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в) обеспечение общего управления ПК, осуществление вычислений по программе, хранящейся в ОЗУ</w:t>
            </w:r>
          </w:p>
        </w:tc>
      </w:tr>
      <w:tr w:rsidR="00F06EA0" w:rsidRPr="003E5FDD" w:rsidTr="00C74FF1">
        <w:tc>
          <w:tcPr>
            <w:tcW w:w="2182" w:type="dxa"/>
            <w:tcBorders>
              <w:right w:val="single" w:sz="4" w:space="0" w:color="auto"/>
            </w:tcBorders>
          </w:tcPr>
          <w:p w:rsidR="00F06EA0" w:rsidRPr="003E5FDD" w:rsidRDefault="00F06EA0" w:rsidP="00C74FF1">
            <w:pPr>
              <w:tabs>
                <w:tab w:val="left" w:pos="262"/>
              </w:tabs>
              <w:spacing w:line="240" w:lineRule="auto"/>
              <w:ind w:left="66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F06EA0" w:rsidRPr="003E5FDD" w:rsidRDefault="00F06EA0" w:rsidP="00C74FF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г) визуальное отображение информации, находящейся в ОЗУ</w:t>
            </w:r>
          </w:p>
        </w:tc>
      </w:tr>
      <w:tr w:rsidR="00F06EA0" w:rsidRPr="003E5FDD" w:rsidTr="00C74FF1">
        <w:tc>
          <w:tcPr>
            <w:tcW w:w="2182" w:type="dxa"/>
            <w:tcBorders>
              <w:right w:val="single" w:sz="4" w:space="0" w:color="auto"/>
            </w:tcBorders>
          </w:tcPr>
          <w:p w:rsidR="00F06EA0" w:rsidRPr="003E5FDD" w:rsidRDefault="00F06EA0" w:rsidP="00C74FF1">
            <w:pPr>
              <w:tabs>
                <w:tab w:val="left" w:pos="262"/>
              </w:tabs>
              <w:spacing w:line="240" w:lineRule="auto"/>
              <w:ind w:left="66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F06EA0" w:rsidRPr="003E5FDD" w:rsidRDefault="00F06EA0" w:rsidP="00C74FF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proofErr w:type="spellStart"/>
            <w:r w:rsidRPr="003E5FDD">
              <w:rPr>
                <w:sz w:val="24"/>
                <w:szCs w:val="24"/>
              </w:rPr>
              <w:t>д</w:t>
            </w:r>
            <w:proofErr w:type="spellEnd"/>
            <w:r w:rsidRPr="003E5FDD">
              <w:rPr>
                <w:sz w:val="24"/>
                <w:szCs w:val="24"/>
              </w:rPr>
              <w:t>) ввод алфавитно-цифровых символов, управление курсором</w:t>
            </w:r>
          </w:p>
        </w:tc>
      </w:tr>
      <w:tr w:rsidR="00F06EA0" w:rsidRPr="003E5FDD" w:rsidTr="00C74FF1">
        <w:tc>
          <w:tcPr>
            <w:tcW w:w="2182" w:type="dxa"/>
            <w:tcBorders>
              <w:right w:val="single" w:sz="4" w:space="0" w:color="auto"/>
            </w:tcBorders>
          </w:tcPr>
          <w:p w:rsidR="00F06EA0" w:rsidRPr="003E5FDD" w:rsidRDefault="00F06EA0" w:rsidP="00C74FF1">
            <w:pPr>
              <w:tabs>
                <w:tab w:val="left" w:pos="262"/>
              </w:tabs>
              <w:spacing w:line="240" w:lineRule="auto"/>
              <w:ind w:left="66"/>
              <w:rPr>
                <w:sz w:val="24"/>
                <w:szCs w:val="24"/>
              </w:rPr>
            </w:pP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F06EA0" w:rsidRPr="003E5FDD" w:rsidRDefault="00F06EA0" w:rsidP="00C74FF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е) вывод графической информации на материальный носитель</w:t>
            </w:r>
          </w:p>
        </w:tc>
      </w:tr>
    </w:tbl>
    <w:p w:rsidR="00F06EA0" w:rsidRPr="003E5FDD" w:rsidRDefault="00F06EA0" w:rsidP="00F06EA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Монитор – это …</w:t>
      </w:r>
    </w:p>
    <w:p w:rsidR="00F06EA0" w:rsidRPr="003E5FDD" w:rsidRDefault="00F06EA0" w:rsidP="00F06E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устройство для преобразования цифровой информации; </w:t>
      </w:r>
    </w:p>
    <w:p w:rsidR="00F06EA0" w:rsidRPr="003E5FDD" w:rsidRDefault="00F06EA0" w:rsidP="00F06E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основной электронный узел ПК; </w:t>
      </w:r>
    </w:p>
    <w:p w:rsidR="00F06EA0" w:rsidRPr="003E5FDD" w:rsidRDefault="00F06EA0" w:rsidP="00F06E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устройство ПК для отображения информации. </w:t>
      </w:r>
    </w:p>
    <w:p w:rsidR="00F06EA0" w:rsidRPr="003E5FDD" w:rsidRDefault="00F06EA0" w:rsidP="00F06EA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Устройство для связи компьютера с другими компьютерами – </w:t>
      </w:r>
    </w:p>
    <w:p w:rsidR="00F06EA0" w:rsidRPr="003E5FDD" w:rsidRDefault="00F06EA0" w:rsidP="00F06E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Интернет; </w:t>
      </w:r>
    </w:p>
    <w:p w:rsidR="00F06EA0" w:rsidRPr="003E5FDD" w:rsidRDefault="00F06EA0" w:rsidP="00F06E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модем; </w:t>
      </w:r>
    </w:p>
    <w:p w:rsidR="00F06EA0" w:rsidRPr="003E5FDD" w:rsidRDefault="00F06EA0" w:rsidP="00F06E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клавиатура; </w:t>
      </w:r>
    </w:p>
    <w:p w:rsidR="00F06EA0" w:rsidRPr="003E5FDD" w:rsidRDefault="00F06EA0" w:rsidP="00F06E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процессор. </w:t>
      </w:r>
    </w:p>
    <w:p w:rsidR="00F06EA0" w:rsidRPr="003E5FDD" w:rsidRDefault="00F06EA0" w:rsidP="00F06EA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Дискеты, винчестеры, компакт-диски - это всё ...</w:t>
      </w:r>
    </w:p>
    <w:p w:rsidR="00F06EA0" w:rsidRPr="003E5FDD" w:rsidRDefault="00F06EA0" w:rsidP="00F06EA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lastRenderedPageBreak/>
        <w:t>устройства для хранения информации.</w:t>
      </w:r>
    </w:p>
    <w:p w:rsidR="00F06EA0" w:rsidRPr="003E5FDD" w:rsidRDefault="00F06EA0" w:rsidP="00F06EA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устройства для кратковременного хранения информации.</w:t>
      </w:r>
    </w:p>
    <w:p w:rsidR="00F06EA0" w:rsidRPr="003E5FDD" w:rsidRDefault="00F06EA0" w:rsidP="00F06EA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устройства для обработки информации.</w:t>
      </w:r>
    </w:p>
    <w:p w:rsidR="00F06EA0" w:rsidRPr="003E5FDD" w:rsidRDefault="00F06EA0" w:rsidP="00F06EA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К устройствам ввода-вывода относятся: </w:t>
      </w:r>
    </w:p>
    <w:p w:rsidR="00F06EA0" w:rsidRPr="003E5FDD" w:rsidRDefault="00F06EA0" w:rsidP="00F06E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 мышь</w:t>
      </w:r>
      <w:r w:rsidRPr="003E5FDD">
        <w:rPr>
          <w:rFonts w:ascii="Times New Roman" w:hAnsi="Times New Roman" w:cs="Times New Roman"/>
          <w:sz w:val="24"/>
          <w:szCs w:val="24"/>
        </w:rPr>
        <w:tab/>
      </w:r>
      <w:r w:rsidRPr="003E5FDD">
        <w:rPr>
          <w:rFonts w:ascii="Times New Roman" w:hAnsi="Times New Roman" w:cs="Times New Roman"/>
          <w:sz w:val="24"/>
          <w:szCs w:val="24"/>
        </w:rPr>
        <w:tab/>
      </w:r>
    </w:p>
    <w:p w:rsidR="00F06EA0" w:rsidRPr="003E5FDD" w:rsidRDefault="00F06EA0" w:rsidP="00F06E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 жесткий диск </w:t>
      </w:r>
      <w:r w:rsidRPr="003E5FDD">
        <w:rPr>
          <w:rFonts w:ascii="Times New Roman" w:hAnsi="Times New Roman" w:cs="Times New Roman"/>
          <w:sz w:val="24"/>
          <w:szCs w:val="24"/>
        </w:rPr>
        <w:tab/>
      </w:r>
    </w:p>
    <w:p w:rsidR="00F06EA0" w:rsidRPr="003E5FDD" w:rsidRDefault="00F06EA0" w:rsidP="00F06E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 монитор </w:t>
      </w:r>
      <w:r w:rsidRPr="003E5FDD">
        <w:rPr>
          <w:rFonts w:ascii="Times New Roman" w:hAnsi="Times New Roman" w:cs="Times New Roman"/>
          <w:sz w:val="24"/>
          <w:szCs w:val="24"/>
        </w:rPr>
        <w:tab/>
      </w:r>
      <w:r w:rsidRPr="003E5F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6EA0" w:rsidRPr="003E5FDD" w:rsidRDefault="00F06EA0" w:rsidP="00F06E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модем </w:t>
      </w:r>
      <w:r w:rsidRPr="003E5FDD">
        <w:rPr>
          <w:rFonts w:ascii="Times New Roman" w:hAnsi="Times New Roman" w:cs="Times New Roman"/>
          <w:sz w:val="24"/>
          <w:szCs w:val="24"/>
        </w:rPr>
        <w:tab/>
      </w:r>
      <w:r w:rsidRPr="003E5F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6EA0" w:rsidRPr="003E5FDD" w:rsidRDefault="00F06EA0" w:rsidP="00F06E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 xml:space="preserve">микрофон </w:t>
      </w:r>
      <w:r w:rsidRPr="003E5F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6EA0" w:rsidRPr="003E5FDD" w:rsidRDefault="00F06EA0" w:rsidP="00F06E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клавиатура</w:t>
      </w:r>
    </w:p>
    <w:p w:rsidR="00F06EA0" w:rsidRPr="003E5FDD" w:rsidRDefault="00F06EA0" w:rsidP="00F06E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системный блок</w:t>
      </w:r>
    </w:p>
    <w:p w:rsidR="00F06EA0" w:rsidRPr="003E5FDD" w:rsidRDefault="00F06EA0" w:rsidP="00F06E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сканер</w:t>
      </w:r>
    </w:p>
    <w:p w:rsidR="00F06EA0" w:rsidRPr="003E5FDD" w:rsidRDefault="00F06EA0" w:rsidP="00F06E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принтер</w:t>
      </w:r>
    </w:p>
    <w:p w:rsidR="00F06EA0" w:rsidRPr="003E5FDD" w:rsidRDefault="00F06EA0" w:rsidP="00F06EA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акустические колонки</w:t>
      </w:r>
    </w:p>
    <w:p w:rsidR="004C6DC2" w:rsidRDefault="004C6DC2"/>
    <w:sectPr w:rsidR="004C6DC2" w:rsidSect="004C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6EA0"/>
    <w:rsid w:val="004C6DC2"/>
    <w:rsid w:val="00F0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A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EA0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EA0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06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F06EA0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2016-05-10T06:01:00Z</dcterms:created>
  <dcterms:modified xsi:type="dcterms:W3CDTF">2016-05-10T06:01:00Z</dcterms:modified>
</cp:coreProperties>
</file>