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Министерство образования и науки Хабаровского края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 xml:space="preserve">Краевое государственное бюджетное образовательное учреждение 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среднего профессионального образования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«Комсомольский-на-Амуре судомеханический техникум»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(КГБОУ СПО СМТ)</w:t>
      </w:r>
    </w:p>
    <w:p w:rsidR="00EB030E" w:rsidRPr="00E86243" w:rsidRDefault="00EB030E" w:rsidP="007C52C5">
      <w:pPr>
        <w:jc w:val="center"/>
        <w:rPr>
          <w:b w:val="0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7F29" w:rsidRPr="00E86243" w:rsidTr="004418B0">
        <w:tc>
          <w:tcPr>
            <w:tcW w:w="4785" w:type="dxa"/>
          </w:tcPr>
          <w:p w:rsidR="00947F29" w:rsidRPr="00E86243" w:rsidRDefault="00947F29" w:rsidP="004418B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РАССМОТРЕНО</w:t>
            </w:r>
          </w:p>
          <w:p w:rsidR="00947F29" w:rsidRPr="00E86243" w:rsidRDefault="00947F29" w:rsidP="004418B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на заседании ПЦК</w:t>
            </w:r>
          </w:p>
          <w:p w:rsidR="00947F29" w:rsidRPr="00E86243" w:rsidRDefault="00947F29" w:rsidP="004418B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___.___.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 протокол № ___</w:t>
            </w:r>
          </w:p>
          <w:p w:rsidR="00947F29" w:rsidRPr="00E86243" w:rsidRDefault="00947F29" w:rsidP="004418B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</w:t>
            </w:r>
          </w:p>
          <w:p w:rsidR="00947F29" w:rsidRPr="00E86243" w:rsidRDefault="00947F29" w:rsidP="004418B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  /Е.В. </w:t>
            </w:r>
            <w:r>
              <w:rPr>
                <w:b w:val="0"/>
              </w:rPr>
              <w:t>Сухинина</w:t>
            </w:r>
            <w:r w:rsidRPr="00E86243">
              <w:rPr>
                <w:b w:val="0"/>
              </w:rPr>
              <w:t>/</w:t>
            </w:r>
          </w:p>
        </w:tc>
        <w:tc>
          <w:tcPr>
            <w:tcW w:w="4786" w:type="dxa"/>
          </w:tcPr>
          <w:p w:rsidR="00947F29" w:rsidRPr="00E86243" w:rsidRDefault="00947F29" w:rsidP="004418B0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УТВЕРЖДАЮ</w:t>
            </w:r>
          </w:p>
          <w:p w:rsidR="00947F29" w:rsidRPr="00E86243" w:rsidRDefault="00947F29" w:rsidP="004418B0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И.о. директора СМТ</w:t>
            </w:r>
          </w:p>
          <w:p w:rsidR="00947F29" w:rsidRPr="00E86243" w:rsidRDefault="00947F29" w:rsidP="004418B0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__________ /Е.Л. Черноморец/</w:t>
            </w:r>
          </w:p>
          <w:p w:rsidR="00947F29" w:rsidRPr="00E86243" w:rsidRDefault="00947F29" w:rsidP="004418B0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«____»_____________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</w:tc>
      </w:tr>
      <w:tr w:rsidR="00EB030E" w:rsidRPr="00E86243" w:rsidTr="00EB030E">
        <w:tc>
          <w:tcPr>
            <w:tcW w:w="4785" w:type="dxa"/>
          </w:tcPr>
          <w:p w:rsidR="00EB030E" w:rsidRPr="00E86243" w:rsidRDefault="00EB030E" w:rsidP="007C52C5">
            <w:pPr>
              <w:jc w:val="left"/>
              <w:rPr>
                <w:b w:val="0"/>
              </w:rPr>
            </w:pPr>
          </w:p>
        </w:tc>
        <w:tc>
          <w:tcPr>
            <w:tcW w:w="4786" w:type="dxa"/>
          </w:tcPr>
          <w:p w:rsidR="00EB030E" w:rsidRPr="00E86243" w:rsidRDefault="00EB030E" w:rsidP="007C52C5">
            <w:pPr>
              <w:ind w:left="744"/>
              <w:jc w:val="left"/>
              <w:rPr>
                <w:b w:val="0"/>
              </w:rPr>
            </w:pPr>
          </w:p>
        </w:tc>
      </w:tr>
    </w:tbl>
    <w:p w:rsidR="00316624" w:rsidRPr="00E86243" w:rsidRDefault="00316624" w:rsidP="007C52C5">
      <w:pPr>
        <w:jc w:val="center"/>
        <w:rPr>
          <w:b w:val="0"/>
        </w:rPr>
      </w:pP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  <w:noProof/>
          <w:lang w:eastAsia="ru-RU"/>
        </w:rPr>
        <w:drawing>
          <wp:inline distT="0" distB="0" distL="0" distR="0">
            <wp:extent cx="1902403" cy="2163871"/>
            <wp:effectExtent l="19050" t="0" r="2597" b="0"/>
            <wp:docPr id="1" name="Рисунок 1" descr="Эмблема Судомеханический Техникум СПО2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удомеханический Техникум СПО2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0" cy="21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24" w:rsidRPr="00E86243" w:rsidRDefault="00316624" w:rsidP="007C52C5">
      <w:pPr>
        <w:jc w:val="left"/>
        <w:rPr>
          <w:b w:val="0"/>
        </w:rPr>
      </w:pPr>
    </w:p>
    <w:p w:rsidR="00E86243" w:rsidRPr="00E86243" w:rsidRDefault="00E86243" w:rsidP="007C52C5">
      <w:pPr>
        <w:jc w:val="center"/>
      </w:pPr>
      <w:r w:rsidRPr="00E86243">
        <w:t>методические рекомендации по выполнению</w:t>
      </w:r>
    </w:p>
    <w:p w:rsidR="00E86243" w:rsidRPr="00E86243" w:rsidRDefault="00E86243" w:rsidP="007C52C5">
      <w:pPr>
        <w:widowControl w:val="0"/>
        <w:autoSpaceDE w:val="0"/>
        <w:jc w:val="center"/>
        <w:rPr>
          <w:bCs/>
          <w:caps/>
        </w:rPr>
      </w:pPr>
    </w:p>
    <w:p w:rsidR="00BF1C06" w:rsidRDefault="00E47EEA" w:rsidP="007C52C5">
      <w:pPr>
        <w:widowControl w:val="0"/>
        <w:autoSpaceDE w:val="0"/>
        <w:jc w:val="center"/>
        <w:rPr>
          <w:bCs/>
          <w:caps/>
        </w:rPr>
      </w:pPr>
      <w:r w:rsidRPr="00E86243">
        <w:rPr>
          <w:bCs/>
          <w:caps/>
        </w:rPr>
        <w:t>ВНЕАУДИТОРН</w:t>
      </w:r>
      <w:r w:rsidR="00E86243" w:rsidRPr="00E86243">
        <w:rPr>
          <w:bCs/>
          <w:caps/>
        </w:rPr>
        <w:t>ой</w:t>
      </w:r>
      <w:r w:rsidRPr="00E86243">
        <w:rPr>
          <w:bCs/>
          <w:caps/>
        </w:rPr>
        <w:t xml:space="preserve"> (САМОСТОЯТЕЛЬН</w:t>
      </w:r>
      <w:r w:rsidR="00E86243" w:rsidRPr="00E86243">
        <w:rPr>
          <w:bCs/>
          <w:caps/>
        </w:rPr>
        <w:t>ой</w:t>
      </w:r>
      <w:r w:rsidRPr="00E86243">
        <w:rPr>
          <w:bCs/>
          <w:caps/>
        </w:rPr>
        <w:t>) РАБОТ</w:t>
      </w:r>
      <w:r w:rsidR="00E86243" w:rsidRPr="00E86243">
        <w:rPr>
          <w:bCs/>
          <w:caps/>
        </w:rPr>
        <w:t>ы</w:t>
      </w:r>
      <w:r w:rsidRPr="00E86243">
        <w:rPr>
          <w:bCs/>
          <w:caps/>
        </w:rPr>
        <w:t xml:space="preserve"> </w:t>
      </w:r>
    </w:p>
    <w:p w:rsidR="00656012" w:rsidRPr="00E86243" w:rsidRDefault="00E86243" w:rsidP="007C52C5">
      <w:pPr>
        <w:widowControl w:val="0"/>
        <w:autoSpaceDE w:val="0"/>
        <w:jc w:val="center"/>
        <w:rPr>
          <w:bCs/>
          <w:caps/>
        </w:rPr>
      </w:pPr>
      <w:r w:rsidRPr="00E86243">
        <w:rPr>
          <w:bCs/>
          <w:caps/>
        </w:rPr>
        <w:t>об</w:t>
      </w:r>
      <w:r w:rsidR="00E47EEA" w:rsidRPr="00E86243">
        <w:rPr>
          <w:bCs/>
          <w:caps/>
        </w:rPr>
        <w:t>УЧА</w:t>
      </w:r>
      <w:r w:rsidRPr="00E86243">
        <w:rPr>
          <w:bCs/>
          <w:caps/>
        </w:rPr>
        <w:t>ю</w:t>
      </w:r>
      <w:r w:rsidR="00E47EEA" w:rsidRPr="00E86243">
        <w:rPr>
          <w:bCs/>
          <w:caps/>
        </w:rPr>
        <w:t>ЩИХСЯ</w:t>
      </w:r>
    </w:p>
    <w:p w:rsidR="00316624" w:rsidRPr="00E86243" w:rsidRDefault="00316624" w:rsidP="007C52C5">
      <w:pPr>
        <w:jc w:val="center"/>
      </w:pPr>
    </w:p>
    <w:p w:rsidR="00947F29" w:rsidRPr="00E86243" w:rsidRDefault="00947F29" w:rsidP="00947F29">
      <w:pPr>
        <w:jc w:val="center"/>
      </w:pPr>
      <w:r w:rsidRPr="00E86243">
        <w:t>по междисциплинарному курсу</w:t>
      </w:r>
    </w:p>
    <w:p w:rsidR="00947F29" w:rsidRDefault="00947F29" w:rsidP="00947F29">
      <w:pPr>
        <w:jc w:val="center"/>
      </w:pPr>
      <w:r w:rsidRPr="00B7159D">
        <w:t xml:space="preserve">МДК.02.01. Организация и нормативно-правовые основы архивного дела </w:t>
      </w:r>
    </w:p>
    <w:p w:rsidR="00947F29" w:rsidRDefault="00947F29" w:rsidP="00947F29">
      <w:pPr>
        <w:jc w:val="center"/>
      </w:pPr>
    </w:p>
    <w:p w:rsidR="00947F29" w:rsidRPr="00E86243" w:rsidRDefault="00947F29" w:rsidP="00947F29">
      <w:pPr>
        <w:jc w:val="center"/>
      </w:pPr>
      <w:r w:rsidRPr="00E86243">
        <w:t xml:space="preserve">профессионального модуля </w:t>
      </w:r>
    </w:p>
    <w:p w:rsidR="00947F29" w:rsidRPr="00E86243" w:rsidRDefault="00947F29" w:rsidP="00947F29">
      <w:pPr>
        <w:jc w:val="center"/>
      </w:pPr>
      <w:r w:rsidRPr="00B7159D">
        <w:t>ПМ 02 Документирование и организационная обработка документов</w:t>
      </w:r>
    </w:p>
    <w:p w:rsidR="00947F29" w:rsidRDefault="00947F29" w:rsidP="00947F29">
      <w:pPr>
        <w:jc w:val="center"/>
      </w:pPr>
    </w:p>
    <w:p w:rsidR="00947F29" w:rsidRPr="00E86243" w:rsidRDefault="00947F29" w:rsidP="00947F29">
      <w:pPr>
        <w:jc w:val="center"/>
      </w:pPr>
      <w:r w:rsidRPr="00E86243">
        <w:t xml:space="preserve">по профессии </w:t>
      </w:r>
    </w:p>
    <w:p w:rsidR="00947F29" w:rsidRPr="00E86243" w:rsidRDefault="00947F29" w:rsidP="00947F29">
      <w:pPr>
        <w:jc w:val="center"/>
      </w:pPr>
      <w:r w:rsidRPr="00B7159D">
        <w:t>034700.03 Делопроизводитель</w:t>
      </w:r>
    </w:p>
    <w:p w:rsidR="00316624" w:rsidRPr="00E86243" w:rsidRDefault="00316624" w:rsidP="007C52C5">
      <w:pPr>
        <w:jc w:val="left"/>
      </w:pPr>
    </w:p>
    <w:p w:rsidR="00316624" w:rsidRPr="00E86243" w:rsidRDefault="00316624" w:rsidP="007C52C5">
      <w:pPr>
        <w:jc w:val="center"/>
        <w:rPr>
          <w:b w:val="0"/>
          <w:i/>
        </w:rPr>
      </w:pPr>
    </w:p>
    <w:p w:rsidR="00316624" w:rsidRDefault="00316624" w:rsidP="007C52C5">
      <w:pPr>
        <w:jc w:val="center"/>
        <w:rPr>
          <w:b w:val="0"/>
          <w:i/>
        </w:rPr>
      </w:pPr>
    </w:p>
    <w:p w:rsidR="00947F29" w:rsidRDefault="00947F29" w:rsidP="007C52C5">
      <w:pPr>
        <w:jc w:val="center"/>
        <w:rPr>
          <w:b w:val="0"/>
          <w:i/>
        </w:rPr>
      </w:pPr>
    </w:p>
    <w:p w:rsidR="00316624" w:rsidRPr="00E86243" w:rsidRDefault="00316624" w:rsidP="007C52C5">
      <w:pPr>
        <w:jc w:val="center"/>
        <w:rPr>
          <w:b w:val="0"/>
          <w:i/>
        </w:rPr>
      </w:pPr>
    </w:p>
    <w:p w:rsidR="00456999" w:rsidRPr="00E86243" w:rsidRDefault="00456999" w:rsidP="007C52C5">
      <w:pPr>
        <w:jc w:val="center"/>
        <w:rPr>
          <w:b w:val="0"/>
        </w:rPr>
      </w:pPr>
      <w:r w:rsidRPr="00E86243">
        <w:rPr>
          <w:b w:val="0"/>
        </w:rPr>
        <w:t xml:space="preserve">Комсомольск-на-Амуре </w:t>
      </w:r>
    </w:p>
    <w:p w:rsidR="00456999" w:rsidRPr="00E86243" w:rsidRDefault="00456999" w:rsidP="007C52C5">
      <w:pPr>
        <w:jc w:val="center"/>
        <w:rPr>
          <w:b w:val="0"/>
        </w:rPr>
      </w:pPr>
      <w:r w:rsidRPr="00E86243">
        <w:rPr>
          <w:b w:val="0"/>
        </w:rPr>
        <w:t>201</w:t>
      </w:r>
      <w:r w:rsidR="00947F29">
        <w:rPr>
          <w:b w:val="0"/>
        </w:rPr>
        <w:t>5</w:t>
      </w:r>
      <w:r w:rsidRPr="00E86243">
        <w:rPr>
          <w:b w:val="0"/>
        </w:rPr>
        <w:t xml:space="preserve"> </w:t>
      </w:r>
      <w:r w:rsidR="00FB1735" w:rsidRPr="00E86243">
        <w:rPr>
          <w:b w:val="0"/>
        </w:rPr>
        <w:br w:type="page"/>
      </w:r>
    </w:p>
    <w:tbl>
      <w:tblPr>
        <w:tblW w:w="9747" w:type="dxa"/>
        <w:tblLayout w:type="fixed"/>
        <w:tblLook w:val="04A0"/>
      </w:tblPr>
      <w:tblGrid>
        <w:gridCol w:w="3936"/>
        <w:gridCol w:w="5811"/>
      </w:tblGrid>
      <w:tr w:rsidR="00B43993" w:rsidRPr="00E86243" w:rsidTr="00B41417">
        <w:tc>
          <w:tcPr>
            <w:tcW w:w="3936" w:type="dxa"/>
          </w:tcPr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</w:pPr>
            <w:r w:rsidRPr="00E86243">
              <w:lastRenderedPageBreak/>
              <w:t>Одобрен: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Предметной (цикловой) 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</w:rPr>
            </w:pPr>
            <w:r w:rsidRPr="00E86243">
              <w:rPr>
                <w:b w:val="0"/>
              </w:rPr>
              <w:t>комиссией профессионального цикла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Протокол № ____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от «__» _________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5811" w:type="dxa"/>
          </w:tcPr>
          <w:p w:rsidR="00B43993" w:rsidRPr="00E86243" w:rsidRDefault="00B43993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t>Разработан</w:t>
            </w:r>
            <w:r w:rsidRPr="00E86243">
              <w:rPr>
                <w:b w:val="0"/>
              </w:rPr>
              <w:t xml:space="preserve">: </w:t>
            </w:r>
          </w:p>
          <w:p w:rsidR="00B43993" w:rsidRPr="00E86243" w:rsidRDefault="00B43993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основе Федерального государственного образовательного стандарта по профессии среднего профессионального образования 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017F39">
              <w:rPr>
                <w:b w:val="0"/>
              </w:rPr>
              <w:t>080203.01 Оператор диспетчерской (производственно-диспетчерской) службы</w:t>
            </w:r>
          </w:p>
        </w:tc>
      </w:tr>
      <w:tr w:rsidR="00B43993" w:rsidRPr="00E86243" w:rsidTr="00B41417">
        <w:tc>
          <w:tcPr>
            <w:tcW w:w="3936" w:type="dxa"/>
          </w:tcPr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 предметной (цикловой) комиссии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___________/Е.В. </w:t>
            </w:r>
            <w:r>
              <w:rPr>
                <w:b w:val="0"/>
              </w:rPr>
              <w:t>Сухинина/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          </w:t>
            </w:r>
          </w:p>
        </w:tc>
        <w:tc>
          <w:tcPr>
            <w:tcW w:w="5811" w:type="dxa"/>
          </w:tcPr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Заместитель директора по </w:t>
            </w:r>
            <w:proofErr w:type="spellStart"/>
            <w:r w:rsidRPr="00E86243">
              <w:rPr>
                <w:b w:val="0"/>
              </w:rPr>
              <w:t>учебно</w:t>
            </w:r>
            <w:proofErr w:type="spellEnd"/>
            <w:r w:rsidRPr="00E86243">
              <w:rPr>
                <w:b w:val="0"/>
              </w:rPr>
              <w:t>-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 производственной работе</w:t>
            </w:r>
          </w:p>
          <w:p w:rsidR="00B43993" w:rsidRPr="00E86243" w:rsidRDefault="00B43993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____________/</w:t>
            </w:r>
            <w:r w:rsidRPr="00E86243">
              <w:rPr>
                <w:b w:val="0"/>
                <w:u w:val="single"/>
              </w:rPr>
              <w:t xml:space="preserve">Т.В. </w:t>
            </w:r>
            <w:proofErr w:type="spellStart"/>
            <w:r w:rsidRPr="00E86243">
              <w:rPr>
                <w:b w:val="0"/>
                <w:u w:val="single"/>
              </w:rPr>
              <w:t>Филипчик</w:t>
            </w:r>
            <w:proofErr w:type="spellEnd"/>
            <w:r w:rsidRPr="00E86243">
              <w:rPr>
                <w:b w:val="0"/>
                <w:u w:val="single"/>
              </w:rPr>
              <w:t>/</w:t>
            </w:r>
            <w:r w:rsidRPr="00E86243">
              <w:rPr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B43993" w:rsidRPr="00E86243" w:rsidRDefault="00B43993" w:rsidP="00B43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B43993" w:rsidRPr="00E86243" w:rsidRDefault="00B43993" w:rsidP="00B43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B43993" w:rsidRPr="00E86243" w:rsidRDefault="00B43993" w:rsidP="00B43993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Заместитель директора </w:t>
      </w:r>
      <w:proofErr w:type="gramStart"/>
      <w:r w:rsidRPr="00E86243">
        <w:rPr>
          <w:b w:val="0"/>
        </w:rPr>
        <w:t>по</w:t>
      </w:r>
      <w:proofErr w:type="gramEnd"/>
      <w:r w:rsidRPr="00E86243">
        <w:rPr>
          <w:b w:val="0"/>
        </w:rPr>
        <w:t xml:space="preserve"> </w:t>
      </w:r>
    </w:p>
    <w:p w:rsidR="00B43993" w:rsidRPr="00E86243" w:rsidRDefault="00B43993" w:rsidP="00B43993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>
        <w:rPr>
          <w:b w:val="0"/>
        </w:rPr>
        <w:t>учебно</w:t>
      </w:r>
      <w:r w:rsidRPr="00E86243">
        <w:rPr>
          <w:b w:val="0"/>
        </w:rPr>
        <w:t xml:space="preserve">-методической работе     </w:t>
      </w:r>
    </w:p>
    <w:p w:rsidR="00B43993" w:rsidRPr="00E86243" w:rsidRDefault="00B43993" w:rsidP="00B43993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    </w:t>
      </w:r>
    </w:p>
    <w:p w:rsidR="00B43993" w:rsidRPr="00E86243" w:rsidRDefault="00B43993" w:rsidP="00B43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firstLine="1"/>
        <w:rPr>
          <w:b w:val="0"/>
        </w:rPr>
      </w:pPr>
      <w:r w:rsidRPr="00E86243">
        <w:rPr>
          <w:b w:val="0"/>
        </w:rPr>
        <w:t>___________/</w:t>
      </w:r>
      <w:r>
        <w:rPr>
          <w:b w:val="0"/>
          <w:u w:val="single"/>
        </w:rPr>
        <w:t>С.Г. Зеленкова</w:t>
      </w:r>
      <w:r w:rsidRPr="00E86243">
        <w:rPr>
          <w:b w:val="0"/>
          <w:u w:val="single"/>
        </w:rPr>
        <w:t>/</w:t>
      </w:r>
      <w:r w:rsidRPr="00E86243">
        <w:rPr>
          <w:b w:val="0"/>
        </w:rPr>
        <w:t xml:space="preserve">     </w:t>
      </w:r>
    </w:p>
    <w:p w:rsidR="00CF396D" w:rsidRDefault="00CF396D" w:rsidP="007C52C5">
      <w:pPr>
        <w:widowControl w:val="0"/>
        <w:rPr>
          <w:b w:val="0"/>
        </w:rPr>
      </w:pPr>
    </w:p>
    <w:p w:rsidR="00B43993" w:rsidRDefault="00B43993" w:rsidP="007C52C5">
      <w:pPr>
        <w:widowControl w:val="0"/>
        <w:rPr>
          <w:b w:val="0"/>
        </w:rPr>
      </w:pPr>
    </w:p>
    <w:p w:rsidR="00B43993" w:rsidRPr="00E86243" w:rsidRDefault="00B43993" w:rsidP="007C52C5">
      <w:pPr>
        <w:widowControl w:val="0"/>
        <w:rPr>
          <w:b w:val="0"/>
        </w:rPr>
      </w:pPr>
    </w:p>
    <w:p w:rsidR="00FB1735" w:rsidRPr="00E86243" w:rsidRDefault="00CF396D" w:rsidP="007C52C5">
      <w:pPr>
        <w:ind w:left="1276" w:hanging="1276"/>
        <w:rPr>
          <w:b w:val="0"/>
        </w:rPr>
      </w:pPr>
      <w:r w:rsidRPr="00E86243">
        <w:rPr>
          <w:b w:val="0"/>
        </w:rPr>
        <w:t xml:space="preserve">Разработчик: </w:t>
      </w:r>
      <w:r w:rsidR="00E86243" w:rsidRPr="00E86243">
        <w:rPr>
          <w:b w:val="0"/>
        </w:rPr>
        <w:t xml:space="preserve">Сухинина Евгения Витальевна, </w:t>
      </w:r>
      <w:r w:rsidR="00FB1735" w:rsidRPr="00E86243">
        <w:rPr>
          <w:b w:val="0"/>
        </w:rPr>
        <w:t xml:space="preserve">преподаватель КГБОУ СПО СМТ </w:t>
      </w:r>
    </w:p>
    <w:p w:rsidR="00CF396D" w:rsidRPr="00E86243" w:rsidRDefault="00CF396D" w:rsidP="007C52C5">
      <w:pPr>
        <w:widowControl w:val="0"/>
        <w:rPr>
          <w:b w:val="0"/>
          <w:i/>
          <w:vertAlign w:val="superscript"/>
        </w:rPr>
      </w:pPr>
    </w:p>
    <w:p w:rsidR="00CF396D" w:rsidRPr="00E86243" w:rsidRDefault="00CF396D" w:rsidP="007C52C5">
      <w:pPr>
        <w:widowControl w:val="0"/>
        <w:rPr>
          <w:b w:val="0"/>
          <w:i/>
          <w:vertAlign w:val="superscript"/>
        </w:rPr>
      </w:pPr>
    </w:p>
    <w:p w:rsidR="00CF396D" w:rsidRPr="00E86243" w:rsidRDefault="00CF396D" w:rsidP="007C52C5">
      <w:pPr>
        <w:widowControl w:val="0"/>
        <w:rPr>
          <w:vertAlign w:val="superscript"/>
        </w:rPr>
      </w:pPr>
    </w:p>
    <w:p w:rsidR="00947F29" w:rsidRPr="00E86243" w:rsidRDefault="00947F29" w:rsidP="00947F29">
      <w:pPr>
        <w:ind w:left="1276" w:hanging="1276"/>
        <w:rPr>
          <w:b w:val="0"/>
        </w:rPr>
      </w:pPr>
      <w:r w:rsidRPr="00E86243">
        <w:rPr>
          <w:b w:val="0"/>
        </w:rPr>
        <w:t xml:space="preserve">Эксперты: </w:t>
      </w:r>
      <w:proofErr w:type="spellStart"/>
      <w:r w:rsidRPr="007104C7">
        <w:rPr>
          <w:b w:val="0"/>
        </w:rPr>
        <w:t>Соляник</w:t>
      </w:r>
      <w:proofErr w:type="spellEnd"/>
      <w:r w:rsidRPr="007104C7">
        <w:rPr>
          <w:b w:val="0"/>
        </w:rPr>
        <w:t xml:space="preserve">     Наталь</w:t>
      </w:r>
      <w:r>
        <w:rPr>
          <w:b w:val="0"/>
        </w:rPr>
        <w:t>я</w:t>
      </w:r>
      <w:r w:rsidRPr="007104C7">
        <w:rPr>
          <w:b w:val="0"/>
        </w:rPr>
        <w:t xml:space="preserve">     Валерьевн</w:t>
      </w:r>
      <w:r>
        <w:rPr>
          <w:b w:val="0"/>
        </w:rPr>
        <w:t>а</w:t>
      </w:r>
      <w:r w:rsidRPr="007104C7">
        <w:rPr>
          <w:b w:val="0"/>
        </w:rPr>
        <w:t>, специалист по электронному докуме</w:t>
      </w:r>
      <w:r w:rsidRPr="007104C7">
        <w:rPr>
          <w:b w:val="0"/>
        </w:rPr>
        <w:t>н</w:t>
      </w:r>
      <w:r w:rsidRPr="007104C7">
        <w:rPr>
          <w:b w:val="0"/>
        </w:rPr>
        <w:t>тообороту ОАО «АСЗ»</w:t>
      </w:r>
    </w:p>
    <w:p w:rsidR="00CF396D" w:rsidRPr="00E86243" w:rsidRDefault="00CF396D" w:rsidP="007C52C5">
      <w:pPr>
        <w:rPr>
          <w:b w:val="0"/>
        </w:rPr>
      </w:pPr>
    </w:p>
    <w:p w:rsidR="00CF396D" w:rsidRPr="00E86243" w:rsidRDefault="00CF396D" w:rsidP="007C52C5"/>
    <w:p w:rsidR="00CF396D" w:rsidRPr="00E86243" w:rsidRDefault="00CF396D" w:rsidP="007C52C5">
      <w:pPr>
        <w:jc w:val="center"/>
      </w:pPr>
    </w:p>
    <w:p w:rsidR="00CF396D" w:rsidRPr="00E86243" w:rsidRDefault="00CF396D" w:rsidP="007C52C5">
      <w:pPr>
        <w:jc w:val="center"/>
      </w:pPr>
    </w:p>
    <w:p w:rsidR="00CF396D" w:rsidRPr="00E86243" w:rsidRDefault="00CF396D" w:rsidP="007C52C5">
      <w:pPr>
        <w:jc w:val="center"/>
      </w:pPr>
    </w:p>
    <w:p w:rsidR="00E86243" w:rsidRPr="00E86243" w:rsidRDefault="00E86243" w:rsidP="007C52C5">
      <w:pPr>
        <w:jc w:val="left"/>
      </w:pPr>
      <w:r w:rsidRPr="00E86243">
        <w:br w:type="page"/>
      </w:r>
    </w:p>
    <w:p w:rsidR="00BF1C06" w:rsidRDefault="00BF1C06" w:rsidP="007C52C5">
      <w:pPr>
        <w:jc w:val="left"/>
      </w:pPr>
      <w:r>
        <w:lastRenderedPageBreak/>
        <w:t>Содержание</w:t>
      </w:r>
    </w:p>
    <w:p w:rsidR="007C52C5" w:rsidRDefault="007C52C5" w:rsidP="007C52C5">
      <w:pPr>
        <w:jc w:val="left"/>
      </w:pPr>
    </w:p>
    <w:p w:rsidR="006E40F9" w:rsidRPr="006E40F9" w:rsidRDefault="00EF233B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</w:rPr>
        <w:fldChar w:fldCharType="begin"/>
      </w:r>
      <w:r w:rsidR="00CC66BD" w:rsidRPr="006E40F9">
        <w:rPr>
          <w:b w:val="0"/>
        </w:rPr>
        <w:instrText xml:space="preserve"> TOC \o "1-3" \u </w:instrText>
      </w:r>
      <w:r w:rsidRPr="006E40F9">
        <w:rPr>
          <w:b w:val="0"/>
        </w:rPr>
        <w:fldChar w:fldCharType="separate"/>
      </w:r>
      <w:r w:rsidR="006E40F9" w:rsidRPr="006E40F9">
        <w:rPr>
          <w:b w:val="0"/>
          <w:noProof/>
        </w:rPr>
        <w:t>Пояснительная записка</w:t>
      </w:r>
      <w:r w:rsidR="006E40F9" w:rsidRPr="006E40F9">
        <w:rPr>
          <w:b w:val="0"/>
          <w:noProof/>
        </w:rPr>
        <w:tab/>
      </w:r>
      <w:r w:rsidRPr="006E40F9">
        <w:rPr>
          <w:b w:val="0"/>
          <w:noProof/>
        </w:rPr>
        <w:fldChar w:fldCharType="begin"/>
      </w:r>
      <w:r w:rsidR="006E40F9" w:rsidRPr="006E40F9">
        <w:rPr>
          <w:b w:val="0"/>
          <w:noProof/>
        </w:rPr>
        <w:instrText xml:space="preserve"> PAGEREF _Toc428349317 \h </w:instrText>
      </w:r>
      <w:r w:rsidRPr="006E40F9">
        <w:rPr>
          <w:b w:val="0"/>
          <w:noProof/>
        </w:rPr>
      </w:r>
      <w:r w:rsidRPr="006E40F9">
        <w:rPr>
          <w:b w:val="0"/>
          <w:noProof/>
        </w:rPr>
        <w:fldChar w:fldCharType="separate"/>
      </w:r>
      <w:r w:rsidR="006E40F9" w:rsidRPr="006E40F9">
        <w:rPr>
          <w:b w:val="0"/>
          <w:noProof/>
        </w:rPr>
        <w:t>4</w:t>
      </w:r>
      <w:r w:rsidRPr="006E40F9">
        <w:rPr>
          <w:b w:val="0"/>
          <w:noProof/>
        </w:rPr>
        <w:fldChar w:fldCharType="end"/>
      </w:r>
    </w:p>
    <w:p w:rsidR="006E40F9" w:rsidRPr="006E40F9" w:rsidRDefault="006E40F9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  <w:noProof/>
        </w:rPr>
        <w:t>Тематика и задания самостоятельной работы</w:t>
      </w:r>
      <w:r w:rsidRPr="006E40F9">
        <w:rPr>
          <w:b w:val="0"/>
          <w:noProof/>
        </w:rPr>
        <w:tab/>
      </w:r>
      <w:r w:rsidR="00EF233B" w:rsidRPr="006E40F9">
        <w:rPr>
          <w:b w:val="0"/>
          <w:noProof/>
        </w:rPr>
        <w:fldChar w:fldCharType="begin"/>
      </w:r>
      <w:r w:rsidRPr="006E40F9">
        <w:rPr>
          <w:b w:val="0"/>
          <w:noProof/>
        </w:rPr>
        <w:instrText xml:space="preserve"> PAGEREF _Toc428349318 \h </w:instrText>
      </w:r>
      <w:r w:rsidR="00EF233B" w:rsidRPr="006E40F9">
        <w:rPr>
          <w:b w:val="0"/>
          <w:noProof/>
        </w:rPr>
      </w:r>
      <w:r w:rsidR="00EF233B" w:rsidRPr="006E40F9">
        <w:rPr>
          <w:b w:val="0"/>
          <w:noProof/>
        </w:rPr>
        <w:fldChar w:fldCharType="separate"/>
      </w:r>
      <w:r w:rsidRPr="006E40F9">
        <w:rPr>
          <w:b w:val="0"/>
          <w:noProof/>
        </w:rPr>
        <w:t>6</w:t>
      </w:r>
      <w:r w:rsidR="00EF233B" w:rsidRPr="006E40F9">
        <w:rPr>
          <w:b w:val="0"/>
          <w:noProof/>
        </w:rPr>
        <w:fldChar w:fldCharType="end"/>
      </w:r>
    </w:p>
    <w:p w:rsidR="006E40F9" w:rsidRPr="006E40F9" w:rsidRDefault="006E40F9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  <w:noProof/>
        </w:rPr>
        <w:t>Самостоятельная работа № 1 (10 часов)</w:t>
      </w:r>
      <w:r w:rsidRPr="006E40F9">
        <w:rPr>
          <w:b w:val="0"/>
          <w:noProof/>
        </w:rPr>
        <w:tab/>
      </w:r>
      <w:r w:rsidR="00EF233B" w:rsidRPr="006E40F9">
        <w:rPr>
          <w:b w:val="0"/>
          <w:noProof/>
        </w:rPr>
        <w:fldChar w:fldCharType="begin"/>
      </w:r>
      <w:r w:rsidRPr="006E40F9">
        <w:rPr>
          <w:b w:val="0"/>
          <w:noProof/>
        </w:rPr>
        <w:instrText xml:space="preserve"> PAGEREF _Toc428349319 \h </w:instrText>
      </w:r>
      <w:r w:rsidR="00EF233B" w:rsidRPr="006E40F9">
        <w:rPr>
          <w:b w:val="0"/>
          <w:noProof/>
        </w:rPr>
      </w:r>
      <w:r w:rsidR="00EF233B" w:rsidRPr="006E40F9">
        <w:rPr>
          <w:b w:val="0"/>
          <w:noProof/>
        </w:rPr>
        <w:fldChar w:fldCharType="separate"/>
      </w:r>
      <w:r w:rsidRPr="006E40F9">
        <w:rPr>
          <w:b w:val="0"/>
          <w:noProof/>
        </w:rPr>
        <w:t>6</w:t>
      </w:r>
      <w:r w:rsidR="00EF233B" w:rsidRPr="006E40F9">
        <w:rPr>
          <w:b w:val="0"/>
          <w:noProof/>
        </w:rPr>
        <w:fldChar w:fldCharType="end"/>
      </w:r>
    </w:p>
    <w:p w:rsidR="006E40F9" w:rsidRPr="006E40F9" w:rsidRDefault="006E40F9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  <w:noProof/>
        </w:rPr>
        <w:t>Самостоятельная работа № 2 (3 часа)</w:t>
      </w:r>
      <w:r w:rsidRPr="006E40F9">
        <w:rPr>
          <w:b w:val="0"/>
          <w:noProof/>
        </w:rPr>
        <w:tab/>
      </w:r>
      <w:r w:rsidR="00EF233B" w:rsidRPr="006E40F9">
        <w:rPr>
          <w:b w:val="0"/>
          <w:noProof/>
        </w:rPr>
        <w:fldChar w:fldCharType="begin"/>
      </w:r>
      <w:r w:rsidRPr="006E40F9">
        <w:rPr>
          <w:b w:val="0"/>
          <w:noProof/>
        </w:rPr>
        <w:instrText xml:space="preserve"> PAGEREF _Toc428349320 \h </w:instrText>
      </w:r>
      <w:r w:rsidR="00EF233B" w:rsidRPr="006E40F9">
        <w:rPr>
          <w:b w:val="0"/>
          <w:noProof/>
        </w:rPr>
      </w:r>
      <w:r w:rsidR="00EF233B" w:rsidRPr="006E40F9">
        <w:rPr>
          <w:b w:val="0"/>
          <w:noProof/>
        </w:rPr>
        <w:fldChar w:fldCharType="separate"/>
      </w:r>
      <w:r w:rsidRPr="006E40F9">
        <w:rPr>
          <w:b w:val="0"/>
          <w:noProof/>
        </w:rPr>
        <w:t>6</w:t>
      </w:r>
      <w:r w:rsidR="00EF233B" w:rsidRPr="006E40F9">
        <w:rPr>
          <w:b w:val="0"/>
          <w:noProof/>
        </w:rPr>
        <w:fldChar w:fldCharType="end"/>
      </w:r>
    </w:p>
    <w:p w:rsidR="006E40F9" w:rsidRPr="006E40F9" w:rsidRDefault="006E40F9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  <w:noProof/>
        </w:rPr>
        <w:t>Самостоятельная работа № 3 (14 часов)</w:t>
      </w:r>
      <w:r w:rsidRPr="006E40F9">
        <w:rPr>
          <w:b w:val="0"/>
          <w:noProof/>
        </w:rPr>
        <w:tab/>
      </w:r>
      <w:r w:rsidR="00EF233B" w:rsidRPr="006E40F9">
        <w:rPr>
          <w:b w:val="0"/>
          <w:noProof/>
        </w:rPr>
        <w:fldChar w:fldCharType="begin"/>
      </w:r>
      <w:r w:rsidRPr="006E40F9">
        <w:rPr>
          <w:b w:val="0"/>
          <w:noProof/>
        </w:rPr>
        <w:instrText xml:space="preserve"> PAGEREF _Toc428349321 \h </w:instrText>
      </w:r>
      <w:r w:rsidR="00EF233B" w:rsidRPr="006E40F9">
        <w:rPr>
          <w:b w:val="0"/>
          <w:noProof/>
        </w:rPr>
      </w:r>
      <w:r w:rsidR="00EF233B" w:rsidRPr="006E40F9">
        <w:rPr>
          <w:b w:val="0"/>
          <w:noProof/>
        </w:rPr>
        <w:fldChar w:fldCharType="separate"/>
      </w:r>
      <w:r w:rsidRPr="006E40F9">
        <w:rPr>
          <w:b w:val="0"/>
          <w:noProof/>
        </w:rPr>
        <w:t>6</w:t>
      </w:r>
      <w:r w:rsidR="00EF233B" w:rsidRPr="006E40F9">
        <w:rPr>
          <w:b w:val="0"/>
          <w:noProof/>
        </w:rPr>
        <w:fldChar w:fldCharType="end"/>
      </w:r>
    </w:p>
    <w:p w:rsidR="006E40F9" w:rsidRPr="006E40F9" w:rsidRDefault="006E40F9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E40F9">
        <w:rPr>
          <w:b w:val="0"/>
          <w:noProof/>
        </w:rPr>
        <w:t>Информационное обеспечение</w:t>
      </w:r>
      <w:r w:rsidRPr="006E40F9">
        <w:rPr>
          <w:b w:val="0"/>
          <w:noProof/>
        </w:rPr>
        <w:tab/>
      </w:r>
      <w:r w:rsidR="00EF233B" w:rsidRPr="006E40F9">
        <w:rPr>
          <w:b w:val="0"/>
          <w:noProof/>
        </w:rPr>
        <w:fldChar w:fldCharType="begin"/>
      </w:r>
      <w:r w:rsidRPr="006E40F9">
        <w:rPr>
          <w:b w:val="0"/>
          <w:noProof/>
        </w:rPr>
        <w:instrText xml:space="preserve"> PAGEREF _Toc428349322 \h </w:instrText>
      </w:r>
      <w:r w:rsidR="00EF233B" w:rsidRPr="006E40F9">
        <w:rPr>
          <w:b w:val="0"/>
          <w:noProof/>
        </w:rPr>
      </w:r>
      <w:r w:rsidR="00EF233B" w:rsidRPr="006E40F9">
        <w:rPr>
          <w:b w:val="0"/>
          <w:noProof/>
        </w:rPr>
        <w:fldChar w:fldCharType="separate"/>
      </w:r>
      <w:r w:rsidRPr="006E40F9">
        <w:rPr>
          <w:b w:val="0"/>
          <w:noProof/>
        </w:rPr>
        <w:t>7</w:t>
      </w:r>
      <w:r w:rsidR="00EF233B" w:rsidRPr="006E40F9">
        <w:rPr>
          <w:b w:val="0"/>
          <w:noProof/>
        </w:rPr>
        <w:fldChar w:fldCharType="end"/>
      </w:r>
    </w:p>
    <w:p w:rsidR="00BF1C06" w:rsidRDefault="00EF233B" w:rsidP="007C52C5">
      <w:pPr>
        <w:jc w:val="left"/>
        <w:rPr>
          <w:b w:val="0"/>
        </w:rPr>
      </w:pPr>
      <w:r w:rsidRPr="006E40F9">
        <w:rPr>
          <w:b w:val="0"/>
        </w:rPr>
        <w:fldChar w:fldCharType="end"/>
      </w:r>
    </w:p>
    <w:p w:rsidR="00CC66BD" w:rsidRDefault="00CC66BD" w:rsidP="007C52C5">
      <w:pPr>
        <w:jc w:val="left"/>
      </w:pPr>
      <w:bookmarkStart w:id="0" w:name="_Toc406485595"/>
      <w:r>
        <w:br w:type="page"/>
      </w:r>
    </w:p>
    <w:p w:rsidR="00BF1C06" w:rsidRDefault="00BF1C06" w:rsidP="007C52C5">
      <w:pPr>
        <w:pStyle w:val="1"/>
        <w:spacing w:line="240" w:lineRule="auto"/>
      </w:pPr>
      <w:bookmarkStart w:id="1" w:name="_Toc428349317"/>
      <w:r>
        <w:lastRenderedPageBreak/>
        <w:t>Пояснительная записка</w:t>
      </w:r>
      <w:bookmarkEnd w:id="0"/>
      <w:bookmarkEnd w:id="1"/>
    </w:p>
    <w:p w:rsidR="0006321B" w:rsidRDefault="0006321B" w:rsidP="007C52C5">
      <w:pPr>
        <w:ind w:firstLine="709"/>
        <w:rPr>
          <w:b w:val="0"/>
        </w:rPr>
      </w:pPr>
    </w:p>
    <w:p w:rsidR="0006321B" w:rsidRPr="0006321B" w:rsidRDefault="0006321B" w:rsidP="007C52C5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самостоятельной деятельности и творческий подход к специальности. Профессиональный рост специалиста, его </w:t>
      </w:r>
      <w:proofErr w:type="gramStart"/>
      <w:r w:rsidRPr="0006321B">
        <w:rPr>
          <w:b w:val="0"/>
        </w:rPr>
        <w:t>социальная</w:t>
      </w:r>
      <w:proofErr w:type="gramEnd"/>
      <w:r w:rsidRPr="0006321B">
        <w:rPr>
          <w:b w:val="0"/>
        </w:rPr>
        <w:t xml:space="preserve"> </w:t>
      </w:r>
      <w:proofErr w:type="spellStart"/>
      <w:r w:rsidRPr="0006321B">
        <w:rPr>
          <w:b w:val="0"/>
        </w:rPr>
        <w:t>востребованность</w:t>
      </w:r>
      <w:proofErr w:type="spellEnd"/>
      <w:r w:rsidRPr="0006321B">
        <w:rPr>
          <w:b w:val="0"/>
        </w:rPr>
        <w:t>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с</w:t>
      </w:r>
      <w:r w:rsidRPr="0006321B">
        <w:rPr>
          <w:b w:val="0"/>
        </w:rPr>
        <w:t>а</w:t>
      </w:r>
      <w:r w:rsidRPr="0006321B">
        <w:rPr>
          <w:b w:val="0"/>
        </w:rPr>
        <w:t>мостоятельной работой.</w:t>
      </w:r>
    </w:p>
    <w:p w:rsidR="0006321B" w:rsidRPr="0006321B" w:rsidRDefault="0006321B" w:rsidP="007C52C5">
      <w:pPr>
        <w:ind w:firstLine="709"/>
        <w:rPr>
          <w:b w:val="0"/>
        </w:rPr>
      </w:pPr>
      <w:r w:rsidRPr="0006321B">
        <w:rPr>
          <w:b w:val="0"/>
        </w:rPr>
        <w:t xml:space="preserve">В современный период </w:t>
      </w:r>
      <w:proofErr w:type="gramStart"/>
      <w:r w:rsidRPr="0006321B">
        <w:rPr>
          <w:b w:val="0"/>
        </w:rPr>
        <w:t>востребованы</w:t>
      </w:r>
      <w:proofErr w:type="gramEnd"/>
      <w:r w:rsidRPr="0006321B">
        <w:rPr>
          <w:b w:val="0"/>
        </w:rPr>
        <w:t xml:space="preserve">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>воспитательной работы, в том числе и сам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стоятельной работы </w:t>
      </w:r>
      <w:proofErr w:type="gramStart"/>
      <w:r>
        <w:rPr>
          <w:b w:val="0"/>
        </w:rPr>
        <w:t>обучающихся</w:t>
      </w:r>
      <w:proofErr w:type="gramEnd"/>
      <w:r w:rsidRPr="0006321B">
        <w:rPr>
          <w:b w:val="0"/>
        </w:rPr>
        <w:t xml:space="preserve">. </w:t>
      </w:r>
      <w:proofErr w:type="gramStart"/>
      <w:r w:rsidRPr="0006321B">
        <w:rPr>
          <w:b w:val="0"/>
        </w:rPr>
        <w:t>Прежде всего, это касается изменения характера и содержания учебного процесса, переноса акцента на самостоятельный вид де</w:t>
      </w:r>
      <w:r w:rsidRPr="0006321B">
        <w:rPr>
          <w:b w:val="0"/>
        </w:rPr>
        <w:t>я</w:t>
      </w:r>
      <w:r w:rsidRPr="0006321B">
        <w:rPr>
          <w:b w:val="0"/>
        </w:rPr>
        <w:t>тельности, который является не просто самоцелью, а средством достижения глуб</w:t>
      </w:r>
      <w:r w:rsidRPr="0006321B">
        <w:rPr>
          <w:b w:val="0"/>
        </w:rPr>
        <w:t>о</w:t>
      </w:r>
      <w:r w:rsidRPr="0006321B">
        <w:rPr>
          <w:b w:val="0"/>
        </w:rPr>
        <w:t xml:space="preserve">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самостоятельности.</w:t>
      </w:r>
      <w:proofErr w:type="gramEnd"/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внеаудиторной самостоятельной работы </w:t>
      </w:r>
      <w:proofErr w:type="gramStart"/>
      <w:r w:rsidRPr="00E86243">
        <w:rPr>
          <w:b w:val="0"/>
        </w:rPr>
        <w:t>обучающихся</w:t>
      </w:r>
      <w:proofErr w:type="gramEnd"/>
      <w:r w:rsidRPr="00E86243">
        <w:rPr>
          <w:b w:val="0"/>
        </w:rPr>
        <w:t xml:space="preserve"> по междисциплинарному курсу </w:t>
      </w:r>
      <w:r w:rsidR="00947F29" w:rsidRPr="007104C7">
        <w:rPr>
          <w:b w:val="0"/>
        </w:rPr>
        <w:t>МДК.02.01. Организация и нормативно-правовые основы архивного дела</w:t>
      </w:r>
      <w:r w:rsidR="00947F29">
        <w:rPr>
          <w:b w:val="0"/>
        </w:rPr>
        <w:t xml:space="preserve"> </w:t>
      </w:r>
      <w:r w:rsidR="00947F29" w:rsidRPr="00E86243">
        <w:rPr>
          <w:b w:val="0"/>
        </w:rPr>
        <w:t>профессионального модуля ПМ 0</w:t>
      </w:r>
      <w:r w:rsidR="00947F29" w:rsidRPr="007104C7">
        <w:rPr>
          <w:b w:val="0"/>
        </w:rPr>
        <w:t>2</w:t>
      </w:r>
      <w:r w:rsidR="00947F29" w:rsidRPr="00E86243">
        <w:rPr>
          <w:b w:val="0"/>
        </w:rPr>
        <w:t xml:space="preserve"> </w:t>
      </w:r>
      <w:r w:rsidR="00947F29" w:rsidRPr="007104C7">
        <w:rPr>
          <w:b w:val="0"/>
        </w:rPr>
        <w:t>Документирование и организационная обработка документов</w:t>
      </w:r>
      <w:r w:rsidR="00BF1C06" w:rsidRPr="00E86243">
        <w:rPr>
          <w:b w:val="0"/>
        </w:rPr>
        <w:t xml:space="preserve"> </w:t>
      </w:r>
      <w:r w:rsidRPr="00E86243">
        <w:rPr>
          <w:b w:val="0"/>
        </w:rPr>
        <w:t>предназначен</w:t>
      </w:r>
      <w:r w:rsidR="00A868BD">
        <w:rPr>
          <w:b w:val="0"/>
        </w:rPr>
        <w:t xml:space="preserve">ы </w:t>
      </w:r>
      <w:proofErr w:type="gramStart"/>
      <w:r w:rsidR="00A868BD">
        <w:rPr>
          <w:b w:val="0"/>
        </w:rPr>
        <w:t>для</w:t>
      </w:r>
      <w:proofErr w:type="gramEnd"/>
      <w:r w:rsidR="00A868BD">
        <w:rPr>
          <w:b w:val="0"/>
        </w:rPr>
        <w:t xml:space="preserve"> обучающихся по профессии </w:t>
      </w:r>
      <w:r w:rsidR="00947F29" w:rsidRPr="007104C7">
        <w:rPr>
          <w:b w:val="0"/>
        </w:rPr>
        <w:t>034700.03 Делопроизводитель</w:t>
      </w:r>
      <w:r w:rsidRPr="00E86243">
        <w:rPr>
          <w:b w:val="0"/>
        </w:rPr>
        <w:t xml:space="preserve">. </w:t>
      </w: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 xml:space="preserve">: оказание помощи </w:t>
      </w:r>
      <w:proofErr w:type="gramStart"/>
      <w:r w:rsidRPr="00E86243">
        <w:rPr>
          <w:b w:val="0"/>
        </w:rPr>
        <w:t>обучающимся</w:t>
      </w:r>
      <w:proofErr w:type="gramEnd"/>
      <w:r w:rsidRPr="00E86243">
        <w:rPr>
          <w:b w:val="0"/>
        </w:rPr>
        <w:t xml:space="preserve">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самостоятельной работы по междисциплинарному курсу. </w:t>
      </w:r>
    </w:p>
    <w:p w:rsidR="00E86243" w:rsidRPr="00E86243" w:rsidRDefault="0006321B" w:rsidP="007C52C5">
      <w:pPr>
        <w:ind w:firstLine="709"/>
        <w:textAlignment w:val="top"/>
        <w:rPr>
          <w:b w:val="0"/>
        </w:rPr>
      </w:pPr>
      <w:r>
        <w:rPr>
          <w:b w:val="0"/>
        </w:rPr>
        <w:t>Самостоятельная работа н</w:t>
      </w:r>
      <w:r w:rsidRPr="00E86243">
        <w:rPr>
          <w:b w:val="0"/>
        </w:rPr>
        <w:t>аправлен</w:t>
      </w:r>
      <w:r>
        <w:rPr>
          <w:b w:val="0"/>
        </w:rPr>
        <w:t>а</w:t>
      </w:r>
      <w:r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</w:t>
      </w:r>
      <w:r w:rsidR="00E86243" w:rsidRPr="00E86243">
        <w:rPr>
          <w:b w:val="0"/>
        </w:rPr>
        <w:t>н</w:t>
      </w:r>
      <w:r w:rsidR="00E86243" w:rsidRPr="00E86243">
        <w:rPr>
          <w:b w:val="0"/>
        </w:rPr>
        <w:t>ций: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ответственность за результаты своей работы.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</w:t>
      </w:r>
      <w:r w:rsidRPr="0007154D">
        <w:rPr>
          <w:b w:val="0"/>
        </w:rPr>
        <w:t>ы</w:t>
      </w:r>
      <w:r w:rsidRPr="0007154D">
        <w:rPr>
          <w:b w:val="0"/>
        </w:rPr>
        <w:t>полнения профессиональных задач.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</w:t>
      </w:r>
      <w:r w:rsidRPr="0007154D">
        <w:rPr>
          <w:b w:val="0"/>
        </w:rPr>
        <w:t>о</w:t>
      </w:r>
      <w:r w:rsidRPr="0007154D">
        <w:rPr>
          <w:b w:val="0"/>
        </w:rPr>
        <w:t>фессиональной деятельности.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коллегами, руководством, клиентами.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2.1. Формировать дела.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2.2. Обеспечивать быстрый поиск документов по научно- справочному а</w:t>
      </w:r>
      <w:r w:rsidRPr="007104C7">
        <w:rPr>
          <w:b w:val="0"/>
        </w:rPr>
        <w:t>п</w:t>
      </w:r>
      <w:r w:rsidRPr="007104C7">
        <w:rPr>
          <w:b w:val="0"/>
        </w:rPr>
        <w:t>парату (картотекам) организации.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lastRenderedPageBreak/>
        <w:t>ПК 2.3. Систематизировать и хранить документы текущего архива.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2.4. Обеспечивать сохранность проходящей служебной документации.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2.5. Готовить и передавать документы на архивное хранение.</w:t>
      </w:r>
    </w:p>
    <w:p w:rsidR="00947F29" w:rsidRPr="007104C7" w:rsidRDefault="00947F29" w:rsidP="00947F2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2.6. Обеспечивать сохранность архивных документов в организации</w:t>
      </w:r>
    </w:p>
    <w:p w:rsidR="00BF1C06" w:rsidRPr="00BF1C06" w:rsidRDefault="00E86243" w:rsidP="007C52C5">
      <w:pPr>
        <w:ind w:firstLine="709"/>
        <w:rPr>
          <w:b w:val="0"/>
        </w:rPr>
      </w:pPr>
      <w:r w:rsidRPr="00BF1C06">
        <w:rPr>
          <w:b w:val="0"/>
        </w:rPr>
        <w:t xml:space="preserve">В результате выполнения самостоятельных работ </w:t>
      </w:r>
      <w:r w:rsidR="002C14CC" w:rsidRPr="00BF1C06">
        <w:rPr>
          <w:b w:val="0"/>
        </w:rPr>
        <w:t xml:space="preserve">обучающийся должен </w:t>
      </w:r>
      <w:r w:rsidR="00BF1C06" w:rsidRPr="00BF1C06">
        <w:rPr>
          <w:b w:val="0"/>
        </w:rPr>
        <w:t>иметь практический опыт:</w:t>
      </w:r>
    </w:p>
    <w:p w:rsidR="00947F29" w:rsidRPr="007104C7" w:rsidRDefault="00947F29" w:rsidP="00947F29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документирования и документационной обработки документов канцелярии (а</w:t>
      </w:r>
      <w:r w:rsidRPr="007104C7">
        <w:rPr>
          <w:b w:val="0"/>
        </w:rPr>
        <w:t>р</w:t>
      </w:r>
      <w:r w:rsidRPr="007104C7">
        <w:rPr>
          <w:b w:val="0"/>
        </w:rPr>
        <w:t xml:space="preserve">хива); </w:t>
      </w:r>
    </w:p>
    <w:p w:rsidR="00947F29" w:rsidRPr="00BF1C06" w:rsidRDefault="00947F29" w:rsidP="00947F29">
      <w:pPr>
        <w:rPr>
          <w:b w:val="0"/>
        </w:rPr>
      </w:pPr>
      <w:r w:rsidRPr="00BF1C06">
        <w:rPr>
          <w:b w:val="0"/>
        </w:rPr>
        <w:t>уметь:</w:t>
      </w:r>
    </w:p>
    <w:p w:rsidR="00947F29" w:rsidRPr="007104C7" w:rsidRDefault="00947F29" w:rsidP="00947F2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проверять правильность оформления документов;</w:t>
      </w:r>
    </w:p>
    <w:p w:rsidR="00947F29" w:rsidRPr="007104C7" w:rsidRDefault="00947F29" w:rsidP="00947F2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систематизировать и хранить документы текущего архива;</w:t>
      </w:r>
    </w:p>
    <w:p w:rsidR="00947F29" w:rsidRPr="007104C7" w:rsidRDefault="00947F29" w:rsidP="00947F2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формировать справочный аппарат, обеспечивающий быстрый поиск документов;</w:t>
      </w:r>
    </w:p>
    <w:p w:rsidR="00947F29" w:rsidRPr="007104C7" w:rsidRDefault="00947F29" w:rsidP="00947F2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осуществлять экспертизу документов, готовить и передавать документальные м</w:t>
      </w:r>
      <w:r w:rsidRPr="007104C7">
        <w:rPr>
          <w:b w:val="0"/>
        </w:rPr>
        <w:t>а</w:t>
      </w:r>
      <w:r w:rsidRPr="007104C7">
        <w:rPr>
          <w:b w:val="0"/>
        </w:rPr>
        <w:t>териалы на хранение в архив;</w:t>
      </w:r>
    </w:p>
    <w:p w:rsidR="00947F29" w:rsidRPr="00BF1C06" w:rsidRDefault="00947F29" w:rsidP="00947F29">
      <w:pPr>
        <w:rPr>
          <w:b w:val="0"/>
        </w:rPr>
      </w:pPr>
      <w:r w:rsidRPr="00BF1C06">
        <w:rPr>
          <w:b w:val="0"/>
        </w:rPr>
        <w:t>знать:</w:t>
      </w:r>
    </w:p>
    <w:p w:rsidR="00947F29" w:rsidRPr="007104C7" w:rsidRDefault="00947F29" w:rsidP="00947F2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основные положения Единой государственной системы делопроизводства;</w:t>
      </w:r>
    </w:p>
    <w:p w:rsidR="00947F29" w:rsidRPr="007104C7" w:rsidRDefault="00947F29" w:rsidP="00947F2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виды, функции документов, правила их составления и оформления;</w:t>
      </w:r>
    </w:p>
    <w:p w:rsidR="00947F29" w:rsidRDefault="00947F29" w:rsidP="00947F2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порядок документирования информационно-справочных материалов</w:t>
      </w:r>
      <w:r>
        <w:rPr>
          <w:b w:val="0"/>
        </w:rPr>
        <w:t>.</w:t>
      </w:r>
      <w:r w:rsidRPr="00BF1C06">
        <w:rPr>
          <w:b w:val="0"/>
        </w:rPr>
        <w:t xml:space="preserve"> </w:t>
      </w:r>
    </w:p>
    <w:p w:rsidR="00E86243" w:rsidRPr="00BF1C06" w:rsidRDefault="00E86243" w:rsidP="007C52C5">
      <w:pPr>
        <w:ind w:firstLine="709"/>
        <w:textAlignment w:val="top"/>
        <w:rPr>
          <w:b w:val="0"/>
        </w:rPr>
      </w:pPr>
      <w:r w:rsidRPr="00BF1C06">
        <w:rPr>
          <w:b w:val="0"/>
        </w:rPr>
        <w:t>Описание каждой самостоятельной работы содержит: тему, цели работы, з</w:t>
      </w:r>
      <w:r w:rsidRPr="00BF1C06">
        <w:rPr>
          <w:b w:val="0"/>
        </w:rPr>
        <w:t>а</w:t>
      </w:r>
      <w:r w:rsidRPr="00BF1C06">
        <w:rPr>
          <w:b w:val="0"/>
        </w:rPr>
        <w:t>дания</w:t>
      </w:r>
      <w:r w:rsidR="00AB5FB9" w:rsidRPr="00BF1C06">
        <w:rPr>
          <w:b w:val="0"/>
        </w:rPr>
        <w:t xml:space="preserve"> для выполнения</w:t>
      </w:r>
      <w:r w:rsidRPr="00BF1C06">
        <w:rPr>
          <w:b w:val="0"/>
        </w:rPr>
        <w:t>, порядок выполнения работы, формы контроля, требования к выполнению и оформлению заданий. Для получения дополнительной, более по</w:t>
      </w:r>
      <w:r w:rsidRPr="00BF1C06">
        <w:rPr>
          <w:b w:val="0"/>
        </w:rPr>
        <w:t>д</w:t>
      </w:r>
      <w:r w:rsidRPr="00BF1C06">
        <w:rPr>
          <w:b w:val="0"/>
        </w:rPr>
        <w:t xml:space="preserve">робной информации по изучаемым вопросам, приведено учебно-методическое и информационное обеспечение.  </w:t>
      </w:r>
    </w:p>
    <w:p w:rsidR="00AB5FB9" w:rsidRDefault="00AB5FB9" w:rsidP="007C52C5">
      <w:pPr>
        <w:ind w:firstLine="709"/>
        <w:rPr>
          <w:b w:val="0"/>
        </w:rPr>
      </w:pPr>
      <w:r w:rsidRPr="00E86243">
        <w:rPr>
          <w:b w:val="0"/>
        </w:rPr>
        <w:t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внеауд</w:t>
      </w:r>
      <w:r w:rsidRPr="00E86243">
        <w:rPr>
          <w:b w:val="0"/>
        </w:rPr>
        <w:t>и</w:t>
      </w:r>
      <w:r w:rsidRPr="00E86243">
        <w:rPr>
          <w:b w:val="0"/>
        </w:rPr>
        <w:t>торной самостоятельной работы.</w:t>
      </w:r>
      <w:r>
        <w:rPr>
          <w:b w:val="0"/>
        </w:rPr>
        <w:t xml:space="preserve"> На самостоятельную работу по </w:t>
      </w:r>
      <w:r w:rsidR="00947F29" w:rsidRPr="007104C7">
        <w:rPr>
          <w:b w:val="0"/>
        </w:rPr>
        <w:t>МДК.02.01. Орг</w:t>
      </w:r>
      <w:r w:rsidR="00947F29" w:rsidRPr="007104C7">
        <w:rPr>
          <w:b w:val="0"/>
        </w:rPr>
        <w:t>а</w:t>
      </w:r>
      <w:r w:rsidR="00947F29" w:rsidRPr="007104C7">
        <w:rPr>
          <w:b w:val="0"/>
        </w:rPr>
        <w:t>низация и нормативно-правовые основы архивного дела</w:t>
      </w:r>
      <w:r w:rsidR="00947F29">
        <w:rPr>
          <w:b w:val="0"/>
        </w:rPr>
        <w:t xml:space="preserve"> </w:t>
      </w:r>
      <w:r w:rsidR="00947F29" w:rsidRPr="00E86243">
        <w:rPr>
          <w:b w:val="0"/>
        </w:rPr>
        <w:t>профессионального модуля ПМ 0</w:t>
      </w:r>
      <w:r w:rsidR="00947F29" w:rsidRPr="007104C7">
        <w:rPr>
          <w:b w:val="0"/>
        </w:rPr>
        <w:t>2</w:t>
      </w:r>
      <w:r w:rsidR="00947F29" w:rsidRPr="00E86243">
        <w:rPr>
          <w:b w:val="0"/>
        </w:rPr>
        <w:t xml:space="preserve"> </w:t>
      </w:r>
      <w:r w:rsidR="00947F29" w:rsidRPr="007104C7">
        <w:rPr>
          <w:b w:val="0"/>
        </w:rPr>
        <w:t>Документирование и организационная обработка документов</w:t>
      </w:r>
      <w:r w:rsidR="00947F29">
        <w:rPr>
          <w:b w:val="0"/>
        </w:rPr>
        <w:t xml:space="preserve"> </w:t>
      </w:r>
      <w:r>
        <w:rPr>
          <w:b w:val="0"/>
        </w:rPr>
        <w:t xml:space="preserve">отводится </w:t>
      </w:r>
      <w:r w:rsidR="007D6A9A">
        <w:rPr>
          <w:b w:val="0"/>
        </w:rPr>
        <w:t>27</w:t>
      </w:r>
      <w:r>
        <w:rPr>
          <w:b w:val="0"/>
        </w:rPr>
        <w:t xml:space="preserve"> ч</w:t>
      </w:r>
      <w:r>
        <w:rPr>
          <w:b w:val="0"/>
        </w:rPr>
        <w:t>а</w:t>
      </w:r>
      <w:r>
        <w:rPr>
          <w:b w:val="0"/>
        </w:rPr>
        <w:t>с</w:t>
      </w:r>
      <w:r w:rsidR="007D6A9A">
        <w:rPr>
          <w:b w:val="0"/>
        </w:rPr>
        <w:t>ов</w:t>
      </w:r>
      <w:r>
        <w:rPr>
          <w:b w:val="0"/>
        </w:rPr>
        <w:t>. Распределение часов по темам программы представлены в таблице:</w:t>
      </w:r>
    </w:p>
    <w:p w:rsidR="00947F29" w:rsidRDefault="00947F29" w:rsidP="007C52C5">
      <w:pPr>
        <w:ind w:firstLine="709"/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7905"/>
        <w:gridCol w:w="1044"/>
      </w:tblGrid>
      <w:tr w:rsidR="00947F29" w:rsidRPr="00B7159D" w:rsidTr="00590CA6">
        <w:tc>
          <w:tcPr>
            <w:tcW w:w="7905" w:type="dxa"/>
            <w:vAlign w:val="center"/>
          </w:tcPr>
          <w:p w:rsidR="00947F29" w:rsidRPr="00B7159D" w:rsidRDefault="00947F2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Тема</w:t>
            </w:r>
          </w:p>
        </w:tc>
        <w:tc>
          <w:tcPr>
            <w:tcW w:w="1044" w:type="dxa"/>
            <w:vAlign w:val="center"/>
          </w:tcPr>
          <w:p w:rsidR="00947F29" w:rsidRPr="00B7159D" w:rsidRDefault="00947F2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Время, час</w:t>
            </w:r>
          </w:p>
        </w:tc>
      </w:tr>
      <w:tr w:rsidR="00947F29" w:rsidRPr="00B7159D" w:rsidTr="00590CA6">
        <w:tc>
          <w:tcPr>
            <w:tcW w:w="7905" w:type="dxa"/>
          </w:tcPr>
          <w:p w:rsidR="00947F29" w:rsidRPr="00B7159D" w:rsidRDefault="00947F29" w:rsidP="004418B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Комплектование Архивного фонда РФ</w:t>
            </w:r>
          </w:p>
        </w:tc>
        <w:tc>
          <w:tcPr>
            <w:tcW w:w="1044" w:type="dxa"/>
          </w:tcPr>
          <w:p w:rsidR="00947F29" w:rsidRPr="00B7159D" w:rsidRDefault="00590CA6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10</w:t>
            </w:r>
          </w:p>
        </w:tc>
      </w:tr>
      <w:tr w:rsidR="00947F29" w:rsidRPr="00B7159D" w:rsidTr="00590CA6">
        <w:tc>
          <w:tcPr>
            <w:tcW w:w="7905" w:type="dxa"/>
          </w:tcPr>
          <w:p w:rsidR="00947F29" w:rsidRPr="00B7159D" w:rsidRDefault="00947F29" w:rsidP="004418B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Научно-справочный аппарат к документам Архивного фонда</w:t>
            </w:r>
          </w:p>
        </w:tc>
        <w:tc>
          <w:tcPr>
            <w:tcW w:w="1044" w:type="dxa"/>
          </w:tcPr>
          <w:p w:rsidR="00947F29" w:rsidRPr="00B7159D" w:rsidRDefault="00590CA6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3</w:t>
            </w:r>
          </w:p>
        </w:tc>
      </w:tr>
      <w:tr w:rsidR="00947F29" w:rsidRPr="00B7159D" w:rsidTr="00590CA6">
        <w:tc>
          <w:tcPr>
            <w:tcW w:w="7905" w:type="dxa"/>
          </w:tcPr>
          <w:p w:rsidR="00947F29" w:rsidRPr="00B7159D" w:rsidRDefault="00947F29" w:rsidP="004418B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Учет</w:t>
            </w:r>
            <w:r w:rsidRPr="00B7159D">
              <w:rPr>
                <w:rFonts w:eastAsia="Times New Roman"/>
                <w:b w:val="0"/>
                <w:bCs/>
                <w:i/>
                <w:iCs/>
                <w:lang w:eastAsia="ru-RU"/>
              </w:rPr>
              <w:t xml:space="preserve"> </w: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t>документов в архивах</w:t>
            </w:r>
          </w:p>
        </w:tc>
        <w:tc>
          <w:tcPr>
            <w:tcW w:w="1044" w:type="dxa"/>
          </w:tcPr>
          <w:p w:rsidR="00947F29" w:rsidRPr="00B7159D" w:rsidRDefault="00590CA6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14</w:t>
            </w:r>
          </w:p>
        </w:tc>
      </w:tr>
      <w:tr w:rsidR="00947F29" w:rsidRPr="00B7159D" w:rsidTr="00590CA6">
        <w:tc>
          <w:tcPr>
            <w:tcW w:w="7905" w:type="dxa"/>
            <w:tcBorders>
              <w:top w:val="single" w:sz="4" w:space="0" w:color="auto"/>
            </w:tcBorders>
          </w:tcPr>
          <w:p w:rsidR="00947F29" w:rsidRPr="00B7159D" w:rsidRDefault="00947F29" w:rsidP="004418B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947F29" w:rsidRPr="00B7159D" w:rsidRDefault="00EE75C5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27</w:t>
            </w:r>
          </w:p>
        </w:tc>
      </w:tr>
    </w:tbl>
    <w:p w:rsidR="00947F29" w:rsidRPr="00E86243" w:rsidRDefault="00947F29" w:rsidP="007C52C5">
      <w:pPr>
        <w:ind w:firstLine="709"/>
        <w:rPr>
          <w:b w:val="0"/>
        </w:rPr>
      </w:pP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>Перед выполнением внеаудиторной самостоятельной работы преподаватель проводит инструктаж (консультацию) с определением цели задания, его содерж</w:t>
      </w:r>
      <w:r w:rsidRPr="00E86243">
        <w:rPr>
          <w:b w:val="0"/>
        </w:rPr>
        <w:t>а</w:t>
      </w:r>
      <w:r w:rsidRPr="00E86243">
        <w:rPr>
          <w:b w:val="0"/>
        </w:rPr>
        <w:t>ния, сроков выполнения, основных требований к результатам работы, критериев оценки, форм контроля и перечня литературы.</w:t>
      </w: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lastRenderedPageBreak/>
        <w:t>В качестве форм и методов контроля внеаудиторной самостоятельной работы  используется защита докладов, рефератов, сообщений, выступление на занятиях, защита проектов, презентаций, оформление таблиц.</w:t>
      </w:r>
    </w:p>
    <w:p w:rsidR="00AB5FB9" w:rsidRDefault="00AB5FB9" w:rsidP="007C52C5">
      <w:pPr>
        <w:ind w:firstLine="709"/>
        <w:rPr>
          <w:b w:val="0"/>
        </w:rPr>
      </w:pPr>
      <w:bookmarkStart w:id="2" w:name="_Toc266441993"/>
      <w:bookmarkStart w:id="3" w:name="_Toc267861109"/>
      <w:bookmarkStart w:id="4" w:name="_Toc354667576"/>
    </w:p>
    <w:p w:rsidR="002C14CC" w:rsidRPr="002C14CC" w:rsidRDefault="002C14CC" w:rsidP="007C52C5">
      <w:pPr>
        <w:pStyle w:val="1"/>
        <w:spacing w:line="240" w:lineRule="auto"/>
      </w:pPr>
      <w:bookmarkStart w:id="5" w:name="_Toc428349318"/>
      <w:r w:rsidRPr="002C14CC">
        <w:t>Тематика и задания самостоятельной работы</w:t>
      </w:r>
      <w:bookmarkEnd w:id="2"/>
      <w:bookmarkEnd w:id="3"/>
      <w:bookmarkEnd w:id="4"/>
      <w:bookmarkEnd w:id="5"/>
    </w:p>
    <w:p w:rsidR="00EE75C5" w:rsidRDefault="00EE75C5" w:rsidP="007C52C5">
      <w:pPr>
        <w:pStyle w:val="2"/>
      </w:pPr>
      <w:bookmarkStart w:id="6" w:name="_Toc406485600"/>
      <w:bookmarkStart w:id="7" w:name="_Toc406485597"/>
    </w:p>
    <w:p w:rsidR="00946116" w:rsidRPr="00C91FB7" w:rsidRDefault="00946116" w:rsidP="007C52C5">
      <w:pPr>
        <w:pStyle w:val="2"/>
      </w:pPr>
      <w:bookmarkStart w:id="8" w:name="_Toc428349319"/>
      <w:r w:rsidRPr="00C91FB7">
        <w:t xml:space="preserve">Самостоятельная работа № </w:t>
      </w:r>
      <w:r>
        <w:t>1 (10 часов)</w:t>
      </w:r>
      <w:bookmarkEnd w:id="6"/>
      <w:bookmarkEnd w:id="8"/>
    </w:p>
    <w:p w:rsidR="00946116" w:rsidRPr="00C91FB7" w:rsidRDefault="00946116" w:rsidP="007C52C5">
      <w:pPr>
        <w:rPr>
          <w:b w:val="0"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053F04" w:rsidRPr="00B7159D">
        <w:rPr>
          <w:rFonts w:eastAsia="Times New Roman"/>
          <w:b w:val="0"/>
          <w:bCs/>
          <w:lang w:eastAsia="ru-RU"/>
        </w:rPr>
        <w:t>Комплектование Архивного фонда РФ</w:t>
      </w:r>
    </w:p>
    <w:p w:rsidR="00946116" w:rsidRDefault="00946116" w:rsidP="007C52C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053F04">
        <w:rPr>
          <w:b w:val="0"/>
          <w:bCs/>
        </w:rPr>
        <w:t>закрепить технологию подготовки архивного дела для передачи в архив</w:t>
      </w:r>
      <w:r>
        <w:rPr>
          <w:b w:val="0"/>
          <w:bCs/>
        </w:rPr>
        <w:t>.</w:t>
      </w:r>
    </w:p>
    <w:p w:rsidR="00053F04" w:rsidRDefault="00946116" w:rsidP="007C52C5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946116" w:rsidRDefault="00053F04" w:rsidP="007C52C5">
      <w:pPr>
        <w:rPr>
          <w:b w:val="0"/>
          <w:bCs/>
        </w:rPr>
      </w:pPr>
      <w:r>
        <w:rPr>
          <w:b w:val="0"/>
          <w:bCs/>
        </w:rPr>
        <w:t>1. оформить архивное дело для постоянного хранения</w:t>
      </w:r>
      <w:r w:rsidR="00946116">
        <w:rPr>
          <w:b w:val="0"/>
          <w:bCs/>
        </w:rPr>
        <w:t>.</w:t>
      </w:r>
    </w:p>
    <w:p w:rsidR="00053F04" w:rsidRDefault="00053F04" w:rsidP="007C52C5">
      <w:pPr>
        <w:rPr>
          <w:b w:val="0"/>
          <w:bCs/>
        </w:rPr>
      </w:pPr>
      <w:r>
        <w:rPr>
          <w:b w:val="0"/>
          <w:bCs/>
        </w:rPr>
        <w:t>2. создать документы сопровождающие процесс передачи этого дела в архив</w:t>
      </w:r>
      <w:r w:rsidR="00667623">
        <w:rPr>
          <w:b w:val="0"/>
          <w:bCs/>
        </w:rPr>
        <w:t xml:space="preserve"> (опись дел, акт приема-передачи</w:t>
      </w:r>
      <w:r w:rsidR="00590CA6">
        <w:rPr>
          <w:b w:val="0"/>
          <w:bCs/>
        </w:rPr>
        <w:t>,</w:t>
      </w:r>
      <w:r w:rsidR="00667623">
        <w:rPr>
          <w:b w:val="0"/>
          <w:bCs/>
        </w:rPr>
        <w:t xml:space="preserve"> протокол экспертной комиссии).</w:t>
      </w:r>
    </w:p>
    <w:p w:rsidR="00590CA6" w:rsidRPr="00590CA6" w:rsidRDefault="00590CA6" w:rsidP="00590CA6">
      <w:pPr>
        <w:rPr>
          <w:b w:val="0"/>
          <w:bCs/>
          <w:i/>
        </w:rPr>
      </w:pPr>
      <w:r w:rsidRPr="00590CA6">
        <w:rPr>
          <w:b w:val="0"/>
          <w:bCs/>
          <w:i/>
        </w:rPr>
        <w:t>Работа должна содержать</w:t>
      </w:r>
    </w:p>
    <w:p w:rsidR="00590CA6" w:rsidRPr="00590CA6" w:rsidRDefault="00590CA6" w:rsidP="00590CA6">
      <w:pPr>
        <w:pStyle w:val="a8"/>
        <w:numPr>
          <w:ilvl w:val="0"/>
          <w:numId w:val="40"/>
        </w:numPr>
        <w:rPr>
          <w:rFonts w:eastAsia="Calibri"/>
          <w:bCs/>
          <w:sz w:val="28"/>
          <w:szCs w:val="28"/>
        </w:rPr>
      </w:pPr>
      <w:r w:rsidRPr="00590CA6">
        <w:rPr>
          <w:rFonts w:eastAsia="Calibri"/>
          <w:bCs/>
          <w:sz w:val="28"/>
          <w:szCs w:val="28"/>
        </w:rPr>
        <w:t>титульный лист,</w:t>
      </w:r>
    </w:p>
    <w:p w:rsidR="00590CA6" w:rsidRPr="00590CA6" w:rsidRDefault="00590CA6" w:rsidP="00590CA6">
      <w:pPr>
        <w:pStyle w:val="a8"/>
        <w:numPr>
          <w:ilvl w:val="0"/>
          <w:numId w:val="40"/>
        </w:numPr>
        <w:rPr>
          <w:rFonts w:eastAsia="Calibri"/>
          <w:bCs/>
          <w:sz w:val="28"/>
          <w:szCs w:val="28"/>
        </w:rPr>
      </w:pPr>
      <w:r w:rsidRPr="00590CA6">
        <w:rPr>
          <w:rFonts w:eastAsia="Calibri"/>
          <w:bCs/>
          <w:sz w:val="28"/>
          <w:szCs w:val="28"/>
        </w:rPr>
        <w:t>внутреннюю опись документов дела.</w:t>
      </w:r>
    </w:p>
    <w:p w:rsidR="00436719" w:rsidRDefault="00436719" w:rsidP="007C52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590CA6">
        <w:rPr>
          <w:b w:val="0"/>
        </w:rPr>
        <w:t>проверка оформленных документов</w:t>
      </w:r>
      <w:r>
        <w:rPr>
          <w:b w:val="0"/>
        </w:rPr>
        <w:t>.</w:t>
      </w:r>
    </w:p>
    <w:p w:rsidR="00590CA6" w:rsidRDefault="00590CA6" w:rsidP="007C52C5">
      <w:pPr>
        <w:pStyle w:val="2"/>
      </w:pPr>
    </w:p>
    <w:p w:rsidR="000A1651" w:rsidRPr="000A1651" w:rsidRDefault="000A1651" w:rsidP="007C52C5">
      <w:pPr>
        <w:pStyle w:val="2"/>
      </w:pPr>
      <w:bookmarkStart w:id="9" w:name="_Toc428349320"/>
      <w:r w:rsidRPr="00EF3E76">
        <w:t xml:space="preserve">Самостоятельная работа № </w:t>
      </w:r>
      <w:r w:rsidR="00436719" w:rsidRPr="00EF3E76">
        <w:t>2</w:t>
      </w:r>
      <w:r w:rsidRPr="00EF3E76">
        <w:t xml:space="preserve"> (</w:t>
      </w:r>
      <w:r w:rsidR="00590CA6">
        <w:t>3</w:t>
      </w:r>
      <w:r w:rsidRPr="00EF3E76">
        <w:t xml:space="preserve"> час</w:t>
      </w:r>
      <w:r w:rsidR="00590CA6">
        <w:t>а</w:t>
      </w:r>
      <w:r w:rsidRPr="00EF3E76">
        <w:t>)</w:t>
      </w:r>
      <w:bookmarkEnd w:id="7"/>
      <w:bookmarkEnd w:id="9"/>
    </w:p>
    <w:p w:rsidR="000A1651" w:rsidRPr="00C91FB7" w:rsidRDefault="000A1651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590CA6" w:rsidRPr="00B7159D">
        <w:rPr>
          <w:rFonts w:eastAsia="Times New Roman"/>
          <w:b w:val="0"/>
          <w:bCs/>
          <w:lang w:eastAsia="ru-RU"/>
        </w:rPr>
        <w:t>Научно-справочный аппарат к документам Архивного фонда</w:t>
      </w:r>
    </w:p>
    <w:p w:rsidR="000A1651" w:rsidRPr="00C91FB7" w:rsidRDefault="000A1651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 xml:space="preserve">: </w:t>
      </w:r>
      <w:r w:rsidR="00590CA6">
        <w:rPr>
          <w:b w:val="0"/>
          <w:bCs/>
        </w:rPr>
        <w:t>изучить содержание и оформление путеводителя к документам архивного фонда</w:t>
      </w:r>
      <w:r w:rsidRPr="00C91FB7">
        <w:rPr>
          <w:b w:val="0"/>
          <w:bCs/>
        </w:rPr>
        <w:tab/>
      </w:r>
    </w:p>
    <w:p w:rsidR="003B511A" w:rsidRPr="003B511A" w:rsidRDefault="000A1651" w:rsidP="007C52C5">
      <w:pPr>
        <w:tabs>
          <w:tab w:val="left" w:pos="6780"/>
        </w:tabs>
        <w:rPr>
          <w:b w:val="0"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  <w:r w:rsidR="00590CA6">
        <w:rPr>
          <w:b w:val="0"/>
        </w:rPr>
        <w:t>составить путеводитель по фонду личного происхождения</w:t>
      </w:r>
    </w:p>
    <w:p w:rsidR="00E86243" w:rsidRDefault="000A1651" w:rsidP="00590CA6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 xml:space="preserve">проверка </w:t>
      </w:r>
      <w:r w:rsidR="00590CA6">
        <w:rPr>
          <w:b w:val="0"/>
        </w:rPr>
        <w:t>путеводителя</w:t>
      </w:r>
      <w:r>
        <w:rPr>
          <w:b w:val="0"/>
        </w:rPr>
        <w:t>.</w:t>
      </w:r>
    </w:p>
    <w:p w:rsidR="002512AC" w:rsidRDefault="002512AC" w:rsidP="007C52C5">
      <w:pPr>
        <w:rPr>
          <w:b w:val="0"/>
        </w:rPr>
      </w:pPr>
    </w:p>
    <w:p w:rsidR="00EF3E76" w:rsidRPr="000A1651" w:rsidRDefault="00EF3E76" w:rsidP="007C52C5">
      <w:pPr>
        <w:pStyle w:val="2"/>
      </w:pPr>
      <w:bookmarkStart w:id="10" w:name="_Toc428349321"/>
      <w:r w:rsidRPr="000A1651">
        <w:t xml:space="preserve">Самостоятельная работа № </w:t>
      </w:r>
      <w:r>
        <w:t>3</w:t>
      </w:r>
      <w:r w:rsidRPr="000A1651">
        <w:t xml:space="preserve"> </w:t>
      </w:r>
      <w:r w:rsidRPr="00EF3E76">
        <w:t>(</w:t>
      </w:r>
      <w:r w:rsidR="00590CA6">
        <w:t>14</w:t>
      </w:r>
      <w:r w:rsidRPr="00EF3E76">
        <w:t xml:space="preserve"> час</w:t>
      </w:r>
      <w:r w:rsidR="00590CA6">
        <w:t>ов</w:t>
      </w:r>
      <w:r w:rsidRPr="000A1651">
        <w:t>)</w:t>
      </w:r>
      <w:bookmarkEnd w:id="10"/>
    </w:p>
    <w:p w:rsidR="00EF3E76" w:rsidRPr="00C91FB7" w:rsidRDefault="00EF3E76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590CA6" w:rsidRPr="00B7159D">
        <w:rPr>
          <w:rFonts w:eastAsia="Times New Roman"/>
          <w:b w:val="0"/>
          <w:bCs/>
          <w:lang w:eastAsia="ru-RU"/>
        </w:rPr>
        <w:t>Учет</w:t>
      </w:r>
      <w:r w:rsidR="00590CA6" w:rsidRPr="00B7159D">
        <w:rPr>
          <w:rFonts w:eastAsia="Times New Roman"/>
          <w:b w:val="0"/>
          <w:bCs/>
          <w:i/>
          <w:iCs/>
          <w:lang w:eastAsia="ru-RU"/>
        </w:rPr>
        <w:t xml:space="preserve"> </w:t>
      </w:r>
      <w:r w:rsidR="00590CA6" w:rsidRPr="00B7159D">
        <w:rPr>
          <w:rFonts w:eastAsia="Times New Roman"/>
          <w:b w:val="0"/>
          <w:bCs/>
          <w:lang w:eastAsia="ru-RU"/>
        </w:rPr>
        <w:t>документов в архивах</w:t>
      </w:r>
    </w:p>
    <w:p w:rsidR="00EF3E76" w:rsidRPr="00C91FB7" w:rsidRDefault="00EF3E76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 xml:space="preserve">: </w:t>
      </w:r>
      <w:r w:rsidR="00590CA6">
        <w:rPr>
          <w:b w:val="0"/>
          <w:bCs/>
        </w:rPr>
        <w:t>закрепить технологию учета документов архива</w:t>
      </w:r>
      <w:r w:rsidRPr="00C91FB7">
        <w:rPr>
          <w:b w:val="0"/>
          <w:bCs/>
        </w:rPr>
        <w:tab/>
      </w:r>
    </w:p>
    <w:p w:rsidR="00590CA6" w:rsidRDefault="00EF3E76" w:rsidP="00590CA6">
      <w:pPr>
        <w:widowControl w:val="0"/>
        <w:autoSpaceDE w:val="0"/>
        <w:autoSpaceDN w:val="0"/>
        <w:adjustRightInd w:val="0"/>
        <w:rPr>
          <w:b w:val="0"/>
          <w:bCs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</w:p>
    <w:p w:rsidR="00590CA6" w:rsidRPr="00590CA6" w:rsidRDefault="00590CA6" w:rsidP="00590CA6">
      <w:pPr>
        <w:widowControl w:val="0"/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1. на основании документов самостоятельной работы № 1 оформить документы, с</w:t>
      </w:r>
      <w:r>
        <w:rPr>
          <w:b w:val="0"/>
          <w:bCs/>
        </w:rPr>
        <w:t>о</w:t>
      </w:r>
      <w:r>
        <w:rPr>
          <w:b w:val="0"/>
          <w:bCs/>
        </w:rPr>
        <w:t>провождающие процесс учета</w:t>
      </w:r>
      <w:r w:rsidRPr="00590CA6">
        <w:rPr>
          <w:b w:val="0"/>
          <w:bCs/>
        </w:rPr>
        <w:t xml:space="preserve"> поступления на хранение документов из архива пре</w:t>
      </w:r>
      <w:r w:rsidRPr="00590CA6">
        <w:rPr>
          <w:b w:val="0"/>
          <w:bCs/>
        </w:rPr>
        <w:t>д</w:t>
      </w:r>
      <w:r w:rsidRPr="00590CA6">
        <w:rPr>
          <w:b w:val="0"/>
          <w:bCs/>
        </w:rPr>
        <w:t>приятия впервые</w:t>
      </w:r>
    </w:p>
    <w:p w:rsidR="00590CA6" w:rsidRPr="00590CA6" w:rsidRDefault="00590CA6" w:rsidP="00590CA6">
      <w:pPr>
        <w:rPr>
          <w:b w:val="0"/>
          <w:bCs/>
        </w:rPr>
      </w:pPr>
      <w:r>
        <w:rPr>
          <w:b w:val="0"/>
          <w:bCs/>
        </w:rPr>
        <w:t xml:space="preserve">2. создать дополнительную опись дел, акт приема-передачи и оформить документы, сопровождающие процесс учета </w:t>
      </w:r>
      <w:r w:rsidRPr="00590CA6">
        <w:rPr>
          <w:b w:val="0"/>
          <w:bCs/>
        </w:rPr>
        <w:t>вторичного поступления документов из архива того же предприятия</w:t>
      </w:r>
    </w:p>
    <w:p w:rsidR="00590CA6" w:rsidRPr="00590CA6" w:rsidRDefault="00590CA6" w:rsidP="00590CA6">
      <w:pPr>
        <w:rPr>
          <w:b w:val="0"/>
          <w:bCs/>
        </w:rPr>
      </w:pPr>
      <w:r>
        <w:rPr>
          <w:b w:val="0"/>
          <w:bCs/>
        </w:rPr>
        <w:t>3. создать акт уничтожения документов и оформить документы, сопровождающие процесс учета</w:t>
      </w:r>
      <w:r w:rsidRPr="00590CA6">
        <w:rPr>
          <w:b w:val="0"/>
          <w:bCs/>
        </w:rPr>
        <w:t xml:space="preserve"> выбытия документов из государственного архива по акту </w:t>
      </w:r>
    </w:p>
    <w:p w:rsidR="00590CA6" w:rsidRPr="00590CA6" w:rsidRDefault="00590CA6" w:rsidP="00590CA6">
      <w:pPr>
        <w:rPr>
          <w:b w:val="0"/>
          <w:bCs/>
        </w:rPr>
      </w:pPr>
      <w:r>
        <w:rPr>
          <w:b w:val="0"/>
          <w:bCs/>
        </w:rPr>
        <w:t>4. создать акт о неисправимых повреждениях документов архива и оформить док</w:t>
      </w:r>
      <w:r>
        <w:rPr>
          <w:b w:val="0"/>
          <w:bCs/>
        </w:rPr>
        <w:t>у</w:t>
      </w:r>
      <w:r>
        <w:rPr>
          <w:b w:val="0"/>
          <w:bCs/>
        </w:rPr>
        <w:t>менты, сопровождающие процесс учета</w:t>
      </w:r>
      <w:r w:rsidRPr="00590CA6">
        <w:rPr>
          <w:b w:val="0"/>
          <w:bCs/>
        </w:rPr>
        <w:t xml:space="preserve"> выбытия документов из государственного архива по акту 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t> 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t>К основным учетным документам приложить:</w:t>
      </w:r>
    </w:p>
    <w:p w:rsidR="00590CA6" w:rsidRPr="00590CA6" w:rsidRDefault="00590CA6" w:rsidP="00590CA6">
      <w:pPr>
        <w:pStyle w:val="a8"/>
        <w:numPr>
          <w:ilvl w:val="0"/>
          <w:numId w:val="39"/>
        </w:numPr>
        <w:rPr>
          <w:rFonts w:eastAsia="Calibri"/>
          <w:bCs/>
          <w:sz w:val="28"/>
          <w:szCs w:val="28"/>
        </w:rPr>
      </w:pPr>
      <w:r w:rsidRPr="00590CA6">
        <w:rPr>
          <w:rFonts w:eastAsia="Calibri"/>
          <w:bCs/>
          <w:sz w:val="28"/>
          <w:szCs w:val="28"/>
        </w:rPr>
        <w:t>описи дел, поступающих в архив</w:t>
      </w:r>
    </w:p>
    <w:p w:rsidR="00590CA6" w:rsidRPr="00590CA6" w:rsidRDefault="00590CA6" w:rsidP="00590CA6">
      <w:pPr>
        <w:pStyle w:val="a8"/>
        <w:numPr>
          <w:ilvl w:val="0"/>
          <w:numId w:val="39"/>
        </w:numPr>
        <w:rPr>
          <w:rFonts w:eastAsia="Calibri"/>
          <w:bCs/>
          <w:sz w:val="28"/>
          <w:szCs w:val="28"/>
          <w:lang w:eastAsia="en-US"/>
        </w:rPr>
      </w:pPr>
      <w:r w:rsidRPr="00590CA6">
        <w:rPr>
          <w:bCs/>
          <w:sz w:val="28"/>
          <w:szCs w:val="28"/>
        </w:rPr>
        <w:t>созданные акты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t> 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lastRenderedPageBreak/>
        <w:t>Работа должна содержать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t>титульный лист,</w:t>
      </w:r>
    </w:p>
    <w:p w:rsidR="00590CA6" w:rsidRPr="00590CA6" w:rsidRDefault="00590CA6" w:rsidP="00590CA6">
      <w:pPr>
        <w:rPr>
          <w:b w:val="0"/>
          <w:bCs/>
        </w:rPr>
      </w:pPr>
      <w:r w:rsidRPr="00590CA6">
        <w:rPr>
          <w:b w:val="0"/>
          <w:bCs/>
        </w:rPr>
        <w:t>внутреннюю опись документов дела.</w:t>
      </w:r>
    </w:p>
    <w:p w:rsidR="00590CA6" w:rsidRPr="0065118A" w:rsidRDefault="00590CA6" w:rsidP="00590CA6">
      <w:pPr>
        <w:widowControl w:val="0"/>
        <w:autoSpaceDE w:val="0"/>
        <w:autoSpaceDN w:val="0"/>
        <w:adjustRightInd w:val="0"/>
        <w:rPr>
          <w:b w:val="0"/>
          <w:bCs/>
        </w:rPr>
      </w:pPr>
    </w:p>
    <w:p w:rsidR="008957FC" w:rsidRDefault="008957FC" w:rsidP="007C52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 xml:space="preserve">проверка </w:t>
      </w:r>
      <w:r w:rsidR="00590CA6">
        <w:rPr>
          <w:b w:val="0"/>
        </w:rPr>
        <w:t>оформленных документов</w:t>
      </w:r>
      <w:r>
        <w:rPr>
          <w:b w:val="0"/>
        </w:rPr>
        <w:t>.</w:t>
      </w:r>
    </w:p>
    <w:p w:rsidR="008957FC" w:rsidRDefault="008957FC" w:rsidP="007C52C5">
      <w:pPr>
        <w:rPr>
          <w:b w:val="0"/>
        </w:rPr>
      </w:pPr>
    </w:p>
    <w:p w:rsidR="00CC66BD" w:rsidRDefault="00CC66BD" w:rsidP="007C52C5">
      <w:pPr>
        <w:pStyle w:val="1"/>
        <w:spacing w:line="240" w:lineRule="auto"/>
      </w:pPr>
      <w:bookmarkStart w:id="11" w:name="_Toc428349322"/>
      <w:r>
        <w:t>Информационное обеспечение</w:t>
      </w:r>
      <w:bookmarkEnd w:id="11"/>
    </w:p>
    <w:p w:rsidR="00CC66BD" w:rsidRPr="00CC66BD" w:rsidRDefault="00CC66BD" w:rsidP="007C52C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</w:t>
      </w:r>
      <w:proofErr w:type="gramStart"/>
      <w:r w:rsidRPr="00CC66BD">
        <w:rPr>
          <w:b w:val="0"/>
        </w:rPr>
        <w:t>опубликованы</w:t>
      </w:r>
      <w:proofErr w:type="gramEnd"/>
      <w:r w:rsidRPr="00CC66BD">
        <w:rPr>
          <w:b w:val="0"/>
        </w:rPr>
        <w:t xml:space="preserve"> на сайте преподавателя </w:t>
      </w:r>
      <w:hyperlink r:id="rId7" w:history="1">
        <w:r w:rsidRPr="00CC66BD">
          <w:rPr>
            <w:rStyle w:val="a9"/>
            <w:b w:val="0"/>
            <w:lang w:val="en-US"/>
          </w:rPr>
          <w:t>www</w:t>
        </w:r>
        <w:r w:rsidRPr="00CC66BD">
          <w:rPr>
            <w:rStyle w:val="a9"/>
            <w:b w:val="0"/>
          </w:rPr>
          <w:t>.</w:t>
        </w:r>
        <w:proofErr w:type="spellStart"/>
        <w:r w:rsidRPr="00CC66BD">
          <w:rPr>
            <w:rStyle w:val="a9"/>
            <w:b w:val="0"/>
            <w:lang w:val="en-US"/>
          </w:rPr>
          <w:t>speckms</w:t>
        </w:r>
        <w:proofErr w:type="spellEnd"/>
        <w:r w:rsidRPr="00CC66BD">
          <w:rPr>
            <w:rStyle w:val="a9"/>
            <w:b w:val="0"/>
          </w:rPr>
          <w:t>.</w:t>
        </w:r>
        <w:r w:rsidRPr="00CC66BD">
          <w:rPr>
            <w:rStyle w:val="a9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C66BD" w:rsidRPr="00A868BD" w:rsidRDefault="00CC66BD" w:rsidP="007C52C5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 xml:space="preserve">В помощь </w:t>
      </w:r>
      <w:proofErr w:type="gramStart"/>
      <w:r w:rsidRPr="00CC66BD">
        <w:rPr>
          <w:sz w:val="28"/>
          <w:szCs w:val="28"/>
        </w:rPr>
        <w:t>обучающимся</w:t>
      </w:r>
      <w:proofErr w:type="gramEnd"/>
      <w:r w:rsidRPr="00CC66BD">
        <w:rPr>
          <w:sz w:val="28"/>
          <w:szCs w:val="28"/>
        </w:rPr>
        <w:t xml:space="preserve"> (</w:t>
      </w:r>
      <w:hyperlink r:id="rId8" w:history="1">
        <w:r w:rsidRPr="00CC66BD">
          <w:rPr>
            <w:rStyle w:val="a9"/>
            <w:sz w:val="28"/>
            <w:szCs w:val="28"/>
            <w:lang w:val="en-US"/>
          </w:rPr>
          <w:t>http</w:t>
        </w:r>
        <w:r w:rsidRPr="00CC66BD">
          <w:rPr>
            <w:rStyle w:val="a9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C66BD" w:rsidRPr="00A868BD" w:rsidRDefault="00CC66BD" w:rsidP="007C52C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590CA6" w:rsidRPr="00B77244" w:rsidRDefault="00590CA6" w:rsidP="00590CA6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>
        <w:rPr>
          <w:b w:val="0"/>
        </w:rPr>
        <w:t>е</w:t>
      </w:r>
      <w:r w:rsidRPr="00CC66BD">
        <w:rPr>
          <w:b w:val="0"/>
        </w:rPr>
        <w:t xml:space="preserve"> </w:t>
      </w:r>
      <w:r>
        <w:rPr>
          <w:b w:val="0"/>
        </w:rPr>
        <w:t xml:space="preserve">междисциплинарного курса </w:t>
      </w:r>
      <w:r w:rsidRPr="00B77244">
        <w:rPr>
          <w:b w:val="0"/>
        </w:rPr>
        <w:t>Организация и нормативно прав</w:t>
      </w:r>
      <w:r w:rsidRPr="00B77244">
        <w:rPr>
          <w:b w:val="0"/>
        </w:rPr>
        <w:t>о</w:t>
      </w:r>
      <w:r w:rsidRPr="00B77244">
        <w:rPr>
          <w:b w:val="0"/>
        </w:rPr>
        <w:t>вые основы</w:t>
      </w:r>
      <w:r>
        <w:rPr>
          <w:b w:val="0"/>
        </w:rPr>
        <w:t xml:space="preserve"> </w:t>
      </w:r>
      <w:r w:rsidRPr="00B77244">
        <w:rPr>
          <w:b w:val="0"/>
        </w:rPr>
        <w:t>архивного дела</w:t>
      </w:r>
    </w:p>
    <w:p w:rsidR="00590CA6" w:rsidRPr="00CC66BD" w:rsidRDefault="00590CA6" w:rsidP="00590CA6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 xml:space="preserve"> (</w:t>
      </w:r>
      <w:hyperlink r:id="rId9" w:history="1">
        <w:r w:rsidRPr="00086CEB">
          <w:rPr>
            <w:rStyle w:val="a9"/>
            <w:b w:val="0"/>
          </w:rPr>
          <w:t>http://speckms.ru/delopr/orgnorm.htm</w:t>
        </w:r>
      </w:hyperlink>
      <w:r>
        <w:rPr>
          <w:b w:val="0"/>
        </w:rPr>
        <w:t xml:space="preserve">). </w:t>
      </w:r>
    </w:p>
    <w:p w:rsidR="00590CA6" w:rsidRDefault="00590CA6" w:rsidP="00590CA6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CC66BD" w:rsidRPr="00CC66BD" w:rsidRDefault="00CC66BD" w:rsidP="00590CA6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sectPr w:rsidR="00CC66BD" w:rsidRPr="00CC66BD" w:rsidSect="007C5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26103DE"/>
    <w:multiLevelType w:val="hybridMultilevel"/>
    <w:tmpl w:val="641E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86A"/>
    <w:multiLevelType w:val="hybridMultilevel"/>
    <w:tmpl w:val="6F988BAE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0C4013F3"/>
    <w:multiLevelType w:val="multilevel"/>
    <w:tmpl w:val="23D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A42F5F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472FD"/>
    <w:multiLevelType w:val="hybridMultilevel"/>
    <w:tmpl w:val="EE562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DD61A8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57F3D"/>
    <w:multiLevelType w:val="hybridMultilevel"/>
    <w:tmpl w:val="2A3EED06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E0FA3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5083B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B56A3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242B4DB7"/>
    <w:multiLevelType w:val="hybridMultilevel"/>
    <w:tmpl w:val="3DE00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DB37CE"/>
    <w:multiLevelType w:val="hybridMultilevel"/>
    <w:tmpl w:val="3DF0AA34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6CAD"/>
    <w:multiLevelType w:val="hybridMultilevel"/>
    <w:tmpl w:val="CC90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A26B5"/>
    <w:multiLevelType w:val="hybridMultilevel"/>
    <w:tmpl w:val="463CF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24EA2"/>
    <w:multiLevelType w:val="hybridMultilevel"/>
    <w:tmpl w:val="A04E7604"/>
    <w:lvl w:ilvl="0" w:tplc="29C252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E631C95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C45BC"/>
    <w:multiLevelType w:val="hybridMultilevel"/>
    <w:tmpl w:val="F1365278"/>
    <w:lvl w:ilvl="0" w:tplc="03289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64CCA5C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8797B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36656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02255"/>
    <w:multiLevelType w:val="multilevel"/>
    <w:tmpl w:val="894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56623347"/>
    <w:multiLevelType w:val="hybridMultilevel"/>
    <w:tmpl w:val="D4D0C800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B6C9B"/>
    <w:multiLevelType w:val="hybridMultilevel"/>
    <w:tmpl w:val="AEFC788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8FE5B07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140151B"/>
    <w:multiLevelType w:val="hybridMultilevel"/>
    <w:tmpl w:val="E012B1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1CD32A5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613AA"/>
    <w:multiLevelType w:val="hybridMultilevel"/>
    <w:tmpl w:val="29A2B4D0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063A3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F2875"/>
    <w:multiLevelType w:val="hybridMultilevel"/>
    <w:tmpl w:val="B002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53CF7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9208A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E2829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357B9"/>
    <w:multiLevelType w:val="multilevel"/>
    <w:tmpl w:val="567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5E4131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7"/>
  </w:num>
  <w:num w:numId="5">
    <w:abstractNumId w:val="19"/>
  </w:num>
  <w:num w:numId="6">
    <w:abstractNumId w:val="29"/>
  </w:num>
  <w:num w:numId="7">
    <w:abstractNumId w:val="25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39"/>
  </w:num>
  <w:num w:numId="14">
    <w:abstractNumId w:val="3"/>
  </w:num>
  <w:num w:numId="15">
    <w:abstractNumId w:val="10"/>
  </w:num>
  <w:num w:numId="16">
    <w:abstractNumId w:val="8"/>
  </w:num>
  <w:num w:numId="17">
    <w:abstractNumId w:val="22"/>
  </w:num>
  <w:num w:numId="18">
    <w:abstractNumId w:val="17"/>
  </w:num>
  <w:num w:numId="19">
    <w:abstractNumId w:val="14"/>
  </w:num>
  <w:num w:numId="20">
    <w:abstractNumId w:val="16"/>
  </w:num>
  <w:num w:numId="21">
    <w:abstractNumId w:val="21"/>
  </w:num>
  <w:num w:numId="22">
    <w:abstractNumId w:val="7"/>
  </w:num>
  <w:num w:numId="23">
    <w:abstractNumId w:val="28"/>
  </w:num>
  <w:num w:numId="24">
    <w:abstractNumId w:val="20"/>
  </w:num>
  <w:num w:numId="25">
    <w:abstractNumId w:val="36"/>
  </w:num>
  <w:num w:numId="26">
    <w:abstractNumId w:val="6"/>
  </w:num>
  <w:num w:numId="27">
    <w:abstractNumId w:val="31"/>
  </w:num>
  <w:num w:numId="28">
    <w:abstractNumId w:val="11"/>
  </w:num>
  <w:num w:numId="29">
    <w:abstractNumId w:val="34"/>
  </w:num>
  <w:num w:numId="30">
    <w:abstractNumId w:val="35"/>
  </w:num>
  <w:num w:numId="31">
    <w:abstractNumId w:val="37"/>
  </w:num>
  <w:num w:numId="32">
    <w:abstractNumId w:val="33"/>
  </w:num>
  <w:num w:numId="33">
    <w:abstractNumId w:val="12"/>
  </w:num>
  <w:num w:numId="34">
    <w:abstractNumId w:val="23"/>
  </w:num>
  <w:num w:numId="35">
    <w:abstractNumId w:val="18"/>
  </w:num>
  <w:num w:numId="36">
    <w:abstractNumId w:val="24"/>
  </w:num>
  <w:num w:numId="37">
    <w:abstractNumId w:val="38"/>
  </w:num>
  <w:num w:numId="38">
    <w:abstractNumId w:val="5"/>
  </w:num>
  <w:num w:numId="39">
    <w:abstractNumId w:val="3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9"/>
  <w:autoHyphenation/>
  <w:characterSpacingControl w:val="doNotCompress"/>
  <w:compat/>
  <w:rsids>
    <w:rsidRoot w:val="00316624"/>
    <w:rsid w:val="00001392"/>
    <w:rsid w:val="000128E4"/>
    <w:rsid w:val="000473BB"/>
    <w:rsid w:val="00051F81"/>
    <w:rsid w:val="00053F04"/>
    <w:rsid w:val="0006321B"/>
    <w:rsid w:val="0007154D"/>
    <w:rsid w:val="000A1651"/>
    <w:rsid w:val="000D176E"/>
    <w:rsid w:val="000E2B03"/>
    <w:rsid w:val="00125B89"/>
    <w:rsid w:val="00134601"/>
    <w:rsid w:val="001C043A"/>
    <w:rsid w:val="001C0D9D"/>
    <w:rsid w:val="00242168"/>
    <w:rsid w:val="002512AC"/>
    <w:rsid w:val="002C14CC"/>
    <w:rsid w:val="003046D4"/>
    <w:rsid w:val="00305995"/>
    <w:rsid w:val="00316624"/>
    <w:rsid w:val="00332167"/>
    <w:rsid w:val="003B511A"/>
    <w:rsid w:val="003F0361"/>
    <w:rsid w:val="00414BFD"/>
    <w:rsid w:val="00436719"/>
    <w:rsid w:val="00456999"/>
    <w:rsid w:val="0046138C"/>
    <w:rsid w:val="004C522E"/>
    <w:rsid w:val="00590CA6"/>
    <w:rsid w:val="005E5B06"/>
    <w:rsid w:val="0065118A"/>
    <w:rsid w:val="00656012"/>
    <w:rsid w:val="00667623"/>
    <w:rsid w:val="00687B45"/>
    <w:rsid w:val="006B2DD2"/>
    <w:rsid w:val="006E40F9"/>
    <w:rsid w:val="007B5F19"/>
    <w:rsid w:val="007B7E4C"/>
    <w:rsid w:val="007C52C5"/>
    <w:rsid w:val="007D21CB"/>
    <w:rsid w:val="007D6A9A"/>
    <w:rsid w:val="00823BCA"/>
    <w:rsid w:val="00857D9F"/>
    <w:rsid w:val="008957FC"/>
    <w:rsid w:val="00904506"/>
    <w:rsid w:val="00946116"/>
    <w:rsid w:val="00947F29"/>
    <w:rsid w:val="00A0234A"/>
    <w:rsid w:val="00A04D33"/>
    <w:rsid w:val="00A868BD"/>
    <w:rsid w:val="00AB5FB9"/>
    <w:rsid w:val="00AD4501"/>
    <w:rsid w:val="00B43993"/>
    <w:rsid w:val="00BA2542"/>
    <w:rsid w:val="00BF1C06"/>
    <w:rsid w:val="00C31DD7"/>
    <w:rsid w:val="00C8006D"/>
    <w:rsid w:val="00C96A3C"/>
    <w:rsid w:val="00CB2473"/>
    <w:rsid w:val="00CC66BD"/>
    <w:rsid w:val="00CF396D"/>
    <w:rsid w:val="00DD689E"/>
    <w:rsid w:val="00DE71FA"/>
    <w:rsid w:val="00E10D30"/>
    <w:rsid w:val="00E47EEA"/>
    <w:rsid w:val="00E851EB"/>
    <w:rsid w:val="00E86243"/>
    <w:rsid w:val="00EB030E"/>
    <w:rsid w:val="00EE75C5"/>
    <w:rsid w:val="00EF233B"/>
    <w:rsid w:val="00EF3E76"/>
    <w:rsid w:val="00FA51C2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86243"/>
    <w:pPr>
      <w:spacing w:line="360" w:lineRule="auto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A1651"/>
    <w:pPr>
      <w:keepNext/>
      <w:keepLines/>
      <w:outlineLvl w:val="1"/>
    </w:pPr>
    <w:rPr>
      <w:rFonts w:eastAsiaTheme="majorEastAsia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243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210">
    <w:name w:val="Список 21"/>
    <w:basedOn w:val="a"/>
    <w:rsid w:val="00BF1C06"/>
    <w:pPr>
      <w:suppressAutoHyphens/>
      <w:ind w:left="566" w:hanging="283"/>
      <w:jc w:val="left"/>
    </w:pPr>
    <w:rPr>
      <w:rFonts w:eastAsia="Times New Roman"/>
      <w:b w:val="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A165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0A165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2512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512AC"/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AD4501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66BD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C66BD"/>
    <w:pPr>
      <w:spacing w:after="100"/>
      <w:ind w:left="280"/>
    </w:pPr>
  </w:style>
  <w:style w:type="character" w:customStyle="1" w:styleId="apple-converted-space">
    <w:name w:val="apple-converted-space"/>
    <w:basedOn w:val="a0"/>
    <w:rsid w:val="00590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kms/dlya_obuch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eck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eckms.ru/delopr/orgno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978C66-AFE4-4B5B-A283-79C4D5B5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Sam-UPR</dc:creator>
  <cp:lastModifiedBy>JANE</cp:lastModifiedBy>
  <cp:revision>37</cp:revision>
  <dcterms:created xsi:type="dcterms:W3CDTF">2014-12-14T14:35:00Z</dcterms:created>
  <dcterms:modified xsi:type="dcterms:W3CDTF">2015-08-26T00:50:00Z</dcterms:modified>
</cp:coreProperties>
</file>